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26CF2">
      <w:pPr>
        <w:pStyle w:val="3"/>
        <w:jc w:val="center"/>
        <w:rPr>
          <w:rFonts w:ascii="Times New Roman" w:hAnsi="Times New Roman" w:cs="Times New Roman"/>
          <w:b/>
          <w:sz w:val="40"/>
        </w:rPr>
      </w:pPr>
      <w:r>
        <w:rPr>
          <w:rFonts w:ascii="Times New Roman" w:hAnsi="Times New Roman" w:cs="Times New Roman"/>
          <w:b/>
          <w:sz w:val="40"/>
        </w:rPr>
        <w:t>2025年中央转移支付——广西水牛研究所</w:t>
      </w:r>
      <w:r>
        <w:rPr>
          <w:rFonts w:hint="eastAsia" w:ascii="Times New Roman" w:hAnsi="Times New Roman" w:cs="Times New Roman"/>
          <w:b/>
          <w:sz w:val="40"/>
          <w:lang w:val="en-US" w:eastAsia="zh-CN"/>
        </w:rPr>
        <w:t>水牛</w:t>
      </w:r>
      <w:r>
        <w:rPr>
          <w:rFonts w:ascii="Times New Roman" w:hAnsi="Times New Roman" w:cs="Times New Roman"/>
          <w:b/>
          <w:sz w:val="40"/>
        </w:rPr>
        <w:t>种畜场（国家肉牛核心育种场）生产性能测定项目</w:t>
      </w:r>
    </w:p>
    <w:p w14:paraId="398A6525">
      <w:pPr>
        <w:pStyle w:val="3"/>
        <w:jc w:val="center"/>
        <w:rPr>
          <w:rFonts w:ascii="Times New Roman" w:hAnsi="Times New Roman" w:cs="Times New Roman"/>
        </w:rPr>
      </w:pPr>
      <w:r>
        <w:rPr>
          <w:rFonts w:ascii="Times New Roman" w:hAnsi="Times New Roman" w:cs="Times New Roman"/>
          <w:b/>
          <w:sz w:val="40"/>
        </w:rPr>
        <w:t>实施方案</w:t>
      </w:r>
    </w:p>
    <w:p w14:paraId="0D56FF22">
      <w:pPr>
        <w:pStyle w:val="3"/>
        <w:rPr>
          <w:rFonts w:ascii="Times New Roman" w:hAnsi="Times New Roman" w:eastAsia="仿宋_GB2312" w:cs="Times New Roman"/>
          <w:b/>
          <w:sz w:val="32"/>
          <w:szCs w:val="32"/>
        </w:rPr>
      </w:pPr>
    </w:p>
    <w:p w14:paraId="5D8661CA">
      <w:pPr>
        <w:spacing w:line="5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根据</w:t>
      </w:r>
      <w:r>
        <w:rPr>
          <w:rFonts w:hint="eastAsia" w:ascii="Times New Roman" w:hAnsi="Times New Roman" w:eastAsia="仿宋_GB2312" w:cs="Times New Roman"/>
          <w:bCs/>
          <w:sz w:val="32"/>
          <w:szCs w:val="32"/>
        </w:rPr>
        <w:t>《财政部关于提前下达2025年农业相关转移支付资金预算的通知》（财农〔2024〕78号）</w:t>
      </w:r>
      <w:r>
        <w:rPr>
          <w:rFonts w:ascii="Times New Roman" w:hAnsi="Times New Roman" w:eastAsia="仿宋_GB2312" w:cs="Times New Roman"/>
          <w:bCs/>
          <w:sz w:val="32"/>
          <w:szCs w:val="32"/>
        </w:rPr>
        <w:t>、《农业农村部种业管理司关于做好农业种质资源保护</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种畜禽生产性能测定</w:t>
      </w:r>
      <w:r>
        <w:rPr>
          <w:rFonts w:hint="eastAsia" w:ascii="Times New Roman" w:hAnsi="Times New Roman" w:eastAsia="仿宋_GB2312" w:cs="Times New Roman"/>
          <w:bCs/>
          <w:sz w:val="32"/>
          <w:szCs w:val="32"/>
        </w:rPr>
        <w:t>和重大品种研发推广应用一体化等项目</w:t>
      </w:r>
      <w:r>
        <w:rPr>
          <w:rFonts w:ascii="Times New Roman" w:hAnsi="Times New Roman" w:eastAsia="仿宋_GB2312" w:cs="Times New Roman"/>
          <w:bCs/>
          <w:sz w:val="32"/>
          <w:szCs w:val="32"/>
        </w:rPr>
        <w:t>的通知》（农种创函〔202</w:t>
      </w:r>
      <w:r>
        <w:rPr>
          <w:rFonts w:hint="eastAsia" w:ascii="Times New Roman" w:hAnsi="Times New Roman" w:eastAsia="仿宋_GB2312" w:cs="Times New Roman"/>
          <w:bCs/>
          <w:sz w:val="32"/>
          <w:szCs w:val="32"/>
        </w:rPr>
        <w:t>5</w:t>
      </w:r>
      <w:r>
        <w:rPr>
          <w:rFonts w:ascii="Times New Roman" w:hAnsi="Times New Roman" w:eastAsia="仿宋_GB2312" w:cs="Times New Roman"/>
          <w:bCs/>
          <w:sz w:val="32"/>
          <w:szCs w:val="32"/>
        </w:rPr>
        <w:t>〕1号）、</w:t>
      </w:r>
      <w:r>
        <w:rPr>
          <w:rFonts w:hint="eastAsia" w:ascii="Times New Roman" w:hAnsi="Times New Roman" w:eastAsia="仿宋_GB2312" w:cs="Times New Roman"/>
          <w:bCs/>
          <w:sz w:val="32"/>
          <w:szCs w:val="32"/>
        </w:rPr>
        <w:t>《广西壮族自治区财政厅关于提前下达2025年中央农业相关转移支付资金的通知》（桂整合</w:t>
      </w:r>
      <w:r>
        <w:rPr>
          <w:rFonts w:ascii="Times New Roman" w:hAnsi="Times New Roman" w:eastAsia="仿宋_GB2312" w:cs="Times New Roman"/>
          <w:bCs/>
          <w:sz w:val="32"/>
          <w:szCs w:val="32"/>
        </w:rPr>
        <w:t>〔202</w:t>
      </w:r>
      <w:r>
        <w:rPr>
          <w:rFonts w:hint="eastAsia" w:ascii="Times New Roman" w:hAnsi="Times New Roman" w:eastAsia="仿宋_GB2312" w:cs="Times New Roman"/>
          <w:bCs/>
          <w:sz w:val="32"/>
          <w:szCs w:val="32"/>
        </w:rPr>
        <w:t>4</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26号）、《广西壮族自治区财政厅关于下达2025年第二批中央农业相关转移支付资金的通知》（桂整合</w:t>
      </w:r>
      <w:r>
        <w:rPr>
          <w:rFonts w:ascii="Times New Roman" w:hAnsi="Times New Roman" w:eastAsia="仿宋_GB2312" w:cs="Times New Roman"/>
          <w:bCs/>
          <w:sz w:val="32"/>
          <w:szCs w:val="32"/>
        </w:rPr>
        <w:t>〔202</w:t>
      </w:r>
      <w:r>
        <w:rPr>
          <w:rFonts w:hint="eastAsia" w:ascii="Times New Roman" w:hAnsi="Times New Roman" w:eastAsia="仿宋_GB2312" w:cs="Times New Roman"/>
          <w:bCs/>
          <w:sz w:val="32"/>
          <w:szCs w:val="32"/>
        </w:rPr>
        <w:t>5</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6号）、《自治区农业农村厅办公室关于印发2025年中央转移支付国家农业种质资源保护项目及种畜禽生产性能测定项目实施方案的通知》（桂农厅办发</w:t>
      </w:r>
      <w:r>
        <w:rPr>
          <w:rFonts w:ascii="Times New Roman" w:hAnsi="Times New Roman" w:eastAsia="仿宋_GB2312" w:cs="Times New Roman"/>
          <w:bCs/>
          <w:sz w:val="32"/>
          <w:szCs w:val="32"/>
        </w:rPr>
        <w:t>〔202</w:t>
      </w:r>
      <w:r>
        <w:rPr>
          <w:rFonts w:hint="eastAsia" w:ascii="Times New Roman" w:hAnsi="Times New Roman" w:eastAsia="仿宋_GB2312" w:cs="Times New Roman"/>
          <w:bCs/>
          <w:sz w:val="32"/>
          <w:szCs w:val="32"/>
        </w:rPr>
        <w:t>5</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62号）</w:t>
      </w:r>
      <w:r>
        <w:rPr>
          <w:rFonts w:ascii="Times New Roman" w:hAnsi="Times New Roman" w:eastAsia="仿宋_GB2312" w:cs="Times New Roman"/>
          <w:bCs/>
          <w:sz w:val="32"/>
          <w:szCs w:val="32"/>
        </w:rPr>
        <w:t>文件要求，为确保完成国家下达的生产性能测定任务，规范使用项目资金，特制定本实施方案。</w:t>
      </w:r>
    </w:p>
    <w:p w14:paraId="07626332">
      <w:pPr>
        <w:pStyle w:val="11"/>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一、目标任务 </w:t>
      </w:r>
    </w:p>
    <w:p w14:paraId="64841C5A">
      <w:pPr>
        <w:spacing w:line="5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广西壮族自治区水牛研究所水牛种畜场作为国家肉牛核心育种场，2025年需承担</w:t>
      </w:r>
      <w:r>
        <w:rPr>
          <w:rFonts w:hint="eastAsia" w:ascii="Times New Roman" w:hAnsi="Times New Roman" w:eastAsia="仿宋_GB2312" w:cs="Times New Roman"/>
          <w:bCs/>
          <w:sz w:val="32"/>
          <w:szCs w:val="32"/>
        </w:rPr>
        <w:t>400</w:t>
      </w:r>
      <w:r>
        <w:rPr>
          <w:rFonts w:ascii="Times New Roman" w:hAnsi="Times New Roman" w:eastAsia="仿宋_GB2312" w:cs="Times New Roman"/>
          <w:bCs/>
          <w:sz w:val="32"/>
          <w:szCs w:val="32"/>
        </w:rPr>
        <w:t>头种牛（包括摩拉和尼里-拉菲水牛）生产性能测定任务，并按照《</w:t>
      </w:r>
      <w:r>
        <w:rPr>
          <w:rFonts w:hint="eastAsia" w:ascii="Times New Roman" w:hAnsi="Times New Roman" w:eastAsia="仿宋_GB2312" w:cs="Times New Roman"/>
          <w:bCs/>
          <w:sz w:val="32"/>
          <w:szCs w:val="32"/>
        </w:rPr>
        <w:t>全国畜禽遗传改良计划（2021-2035年）</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及配套技术规范要</w:t>
      </w:r>
      <w:r>
        <w:rPr>
          <w:rFonts w:ascii="Times New Roman" w:hAnsi="Times New Roman" w:eastAsia="仿宋_GB2312" w:cs="Times New Roman"/>
          <w:bCs/>
          <w:sz w:val="32"/>
          <w:szCs w:val="32"/>
        </w:rPr>
        <w:t>求执行。</w:t>
      </w:r>
    </w:p>
    <w:p w14:paraId="3B408276">
      <w:pPr>
        <w:pStyle w:val="11"/>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二、建设内容</w:t>
      </w:r>
    </w:p>
    <w:p w14:paraId="34D9B392">
      <w:pPr>
        <w:spacing w:line="5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（一）生产性能测定</w:t>
      </w:r>
    </w:p>
    <w:p w14:paraId="1ECAC58D">
      <w:pPr>
        <w:spacing w:line="5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生长发育测定由初生重、断奶、6 月龄、12 月龄、18 月龄、24 月龄等生长阶段的体重、体尺（体高、十字部高、体斜长、胸围）及超声波测定等组成，其中超声波测定为 18 月龄牛的背膘厚和眼肌面积。具体测定时间在种牛各生长阶段的前后 20 天内完成（即每头测定牛都在相应的生长阶段前、后 20 天），具体的称测用具有地磅、测杖、卷尺、背膘仪等。</w:t>
      </w:r>
    </w:p>
    <w:p w14:paraId="64098012">
      <w:pPr>
        <w:spacing w:line="5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（二）育肥性状、屠宰性能、肉质性状测定</w:t>
      </w:r>
    </w:p>
    <w:p w14:paraId="5B83282D">
      <w:pPr>
        <w:spacing w:line="5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对摩拉、尼里-拉菲水牛开展育肥性状、屠宰性能、肉质性状等测定，并采集血液和组织样品，收集遗传资源影像等材料。</w:t>
      </w:r>
    </w:p>
    <w:p w14:paraId="51A926EE">
      <w:pPr>
        <w:spacing w:line="5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（三）种牛体型评分</w:t>
      </w:r>
    </w:p>
    <w:p w14:paraId="61475778">
      <w:pPr>
        <w:spacing w:line="5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根据外貌要求，按理想性状打最高分的原理评定，对各部位分别评分，并综合各部位评得的分数，即得出该牛的总分数，最后按给分标准，确定外貌等级。肉用种牛体型评分年龄为：公牛18-24 月龄，母牛 11 月龄后到初产。具体评分标准见表 1。</w:t>
      </w:r>
    </w:p>
    <w:p w14:paraId="08F37CBA">
      <w:pPr>
        <w:spacing w:line="360" w:lineRule="auto"/>
        <w:jc w:val="center"/>
        <w:rPr>
          <w:rFonts w:ascii="Times New Roman" w:hAnsi="Times New Roman" w:eastAsia="仿宋_GB2312" w:cs="Times New Roman"/>
          <w:b/>
          <w:color w:val="000000"/>
          <w:sz w:val="24"/>
          <w:szCs w:val="24"/>
        </w:rPr>
      </w:pPr>
      <w:r>
        <w:rPr>
          <w:rFonts w:ascii="Times New Roman" w:hAnsi="Times New Roman" w:eastAsia="仿宋_GB2312" w:cs="Times New Roman"/>
          <w:b/>
          <w:color w:val="000000"/>
          <w:sz w:val="24"/>
          <w:szCs w:val="24"/>
        </w:rPr>
        <w:t>表1 肉用种牛外貌评分标准</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198"/>
        <w:gridCol w:w="5992"/>
        <w:gridCol w:w="764"/>
      </w:tblGrid>
      <w:tr w14:paraId="2F25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4561" w:type="pct"/>
            <w:gridSpan w:val="3"/>
            <w:vAlign w:val="center"/>
          </w:tcPr>
          <w:p w14:paraId="00048ECA">
            <w:pPr>
              <w:spacing w:line="400" w:lineRule="exact"/>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项              目</w:t>
            </w:r>
          </w:p>
        </w:tc>
        <w:tc>
          <w:tcPr>
            <w:tcW w:w="438" w:type="pct"/>
            <w:vAlign w:val="center"/>
          </w:tcPr>
          <w:p w14:paraId="49E69D18">
            <w:pPr>
              <w:spacing w:line="400" w:lineRule="exact"/>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最高分</w:t>
            </w:r>
          </w:p>
        </w:tc>
      </w:tr>
      <w:tr w14:paraId="1E05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438" w:type="pct"/>
            <w:vMerge w:val="restart"/>
            <w:vAlign w:val="center"/>
          </w:tcPr>
          <w:p w14:paraId="4DB9C8B2">
            <w:pPr>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总体结构</w:t>
            </w:r>
          </w:p>
        </w:tc>
        <w:tc>
          <w:tcPr>
            <w:tcW w:w="686" w:type="pct"/>
            <w:vMerge w:val="restart"/>
            <w:vAlign w:val="center"/>
          </w:tcPr>
          <w:p w14:paraId="6B55347F">
            <w:pPr>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体型</w:t>
            </w:r>
          </w:p>
          <w:p w14:paraId="3ECBD231">
            <w:pP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（30分）</w:t>
            </w:r>
          </w:p>
        </w:tc>
        <w:tc>
          <w:tcPr>
            <w:tcW w:w="3436" w:type="pct"/>
            <w:vAlign w:val="center"/>
          </w:tcPr>
          <w:p w14:paraId="2C4B6490">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体重和体格：体格大，骨架大，骨骼健壮伸展</w:t>
            </w:r>
          </w:p>
        </w:tc>
        <w:tc>
          <w:tcPr>
            <w:tcW w:w="438" w:type="pct"/>
            <w:vAlign w:val="center"/>
          </w:tcPr>
          <w:p w14:paraId="635DBC15">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15</w:t>
            </w:r>
          </w:p>
        </w:tc>
      </w:tr>
      <w:tr w14:paraId="0E6C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438" w:type="pct"/>
            <w:vMerge w:val="continue"/>
            <w:vAlign w:val="center"/>
          </w:tcPr>
          <w:p w14:paraId="4C9A475A">
            <w:pPr>
              <w:jc w:val="center"/>
              <w:rPr>
                <w:rFonts w:ascii="Times New Roman" w:hAnsi="Times New Roman" w:eastAsia="仿宋_GB2312" w:cs="Times New Roman"/>
                <w:b/>
                <w:bCs/>
                <w:color w:val="000000"/>
                <w:kern w:val="0"/>
                <w:sz w:val="24"/>
                <w:szCs w:val="24"/>
              </w:rPr>
            </w:pPr>
          </w:p>
        </w:tc>
        <w:tc>
          <w:tcPr>
            <w:tcW w:w="686" w:type="pct"/>
            <w:vMerge w:val="continue"/>
            <w:vAlign w:val="center"/>
          </w:tcPr>
          <w:p w14:paraId="55B01DF0">
            <w:pPr>
              <w:rPr>
                <w:rFonts w:ascii="Times New Roman" w:hAnsi="Times New Roman" w:eastAsia="仿宋_GB2312" w:cs="Times New Roman"/>
                <w:b/>
                <w:bCs/>
                <w:color w:val="000000"/>
                <w:kern w:val="0"/>
                <w:sz w:val="24"/>
                <w:szCs w:val="24"/>
              </w:rPr>
            </w:pPr>
          </w:p>
        </w:tc>
        <w:tc>
          <w:tcPr>
            <w:tcW w:w="3436" w:type="pct"/>
            <w:vAlign w:val="center"/>
          </w:tcPr>
          <w:p w14:paraId="60795CA6">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类型：身体匀称，肋深广，体躯伸展平直，肌肉丰满</w:t>
            </w:r>
          </w:p>
        </w:tc>
        <w:tc>
          <w:tcPr>
            <w:tcW w:w="438" w:type="pct"/>
            <w:vAlign w:val="center"/>
          </w:tcPr>
          <w:p w14:paraId="2AE42BB1">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15</w:t>
            </w:r>
          </w:p>
        </w:tc>
      </w:tr>
      <w:tr w14:paraId="291D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exact"/>
          <w:jc w:val="center"/>
        </w:trPr>
        <w:tc>
          <w:tcPr>
            <w:tcW w:w="438" w:type="pct"/>
            <w:vMerge w:val="continue"/>
            <w:vAlign w:val="center"/>
          </w:tcPr>
          <w:p w14:paraId="02156CD6">
            <w:pPr>
              <w:jc w:val="center"/>
              <w:rPr>
                <w:rFonts w:ascii="Times New Roman" w:hAnsi="Times New Roman" w:eastAsia="仿宋_GB2312" w:cs="Times New Roman"/>
                <w:b/>
                <w:bCs/>
                <w:color w:val="000000"/>
                <w:kern w:val="0"/>
                <w:sz w:val="24"/>
                <w:szCs w:val="24"/>
              </w:rPr>
            </w:pPr>
          </w:p>
        </w:tc>
        <w:tc>
          <w:tcPr>
            <w:tcW w:w="686" w:type="pct"/>
            <w:vMerge w:val="restart"/>
            <w:vAlign w:val="center"/>
          </w:tcPr>
          <w:p w14:paraId="0AFD1155">
            <w:pPr>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后躯</w:t>
            </w:r>
          </w:p>
          <w:p w14:paraId="298E9737">
            <w:pP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（30分）</w:t>
            </w:r>
          </w:p>
        </w:tc>
        <w:tc>
          <w:tcPr>
            <w:tcW w:w="3436" w:type="pct"/>
            <w:vAlign w:val="center"/>
          </w:tcPr>
          <w:p w14:paraId="5E4BDF54">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腰：多肉，厚，壮，深</w:t>
            </w:r>
          </w:p>
        </w:tc>
        <w:tc>
          <w:tcPr>
            <w:tcW w:w="438" w:type="pct"/>
            <w:vAlign w:val="center"/>
          </w:tcPr>
          <w:p w14:paraId="1FC3799D">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10</w:t>
            </w:r>
          </w:p>
        </w:tc>
      </w:tr>
      <w:tr w14:paraId="4F62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jc w:val="center"/>
        </w:trPr>
        <w:tc>
          <w:tcPr>
            <w:tcW w:w="438" w:type="pct"/>
            <w:vMerge w:val="continue"/>
            <w:vAlign w:val="center"/>
          </w:tcPr>
          <w:p w14:paraId="62524821">
            <w:pPr>
              <w:jc w:val="center"/>
              <w:rPr>
                <w:rFonts w:ascii="Times New Roman" w:hAnsi="Times New Roman" w:eastAsia="仿宋_GB2312" w:cs="Times New Roman"/>
                <w:b/>
                <w:bCs/>
                <w:color w:val="000000"/>
                <w:kern w:val="0"/>
                <w:sz w:val="24"/>
                <w:szCs w:val="24"/>
              </w:rPr>
            </w:pPr>
          </w:p>
        </w:tc>
        <w:tc>
          <w:tcPr>
            <w:tcW w:w="686" w:type="pct"/>
            <w:vMerge w:val="continue"/>
            <w:vAlign w:val="center"/>
          </w:tcPr>
          <w:p w14:paraId="09A5F242">
            <w:pPr>
              <w:rPr>
                <w:rFonts w:ascii="Times New Roman" w:hAnsi="Times New Roman" w:eastAsia="仿宋_GB2312" w:cs="Times New Roman"/>
                <w:b/>
                <w:bCs/>
                <w:color w:val="000000"/>
                <w:kern w:val="0"/>
                <w:sz w:val="24"/>
                <w:szCs w:val="24"/>
              </w:rPr>
            </w:pPr>
          </w:p>
        </w:tc>
        <w:tc>
          <w:tcPr>
            <w:tcW w:w="3436" w:type="pct"/>
            <w:vAlign w:val="center"/>
          </w:tcPr>
          <w:p w14:paraId="3E4B8067">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尻：长，平，尾根清晰，方正</w:t>
            </w:r>
          </w:p>
        </w:tc>
        <w:tc>
          <w:tcPr>
            <w:tcW w:w="438" w:type="pct"/>
            <w:vAlign w:val="center"/>
          </w:tcPr>
          <w:p w14:paraId="7189D29F">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9</w:t>
            </w:r>
          </w:p>
        </w:tc>
      </w:tr>
      <w:tr w14:paraId="5966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438" w:type="pct"/>
            <w:vMerge w:val="continue"/>
            <w:vAlign w:val="center"/>
          </w:tcPr>
          <w:p w14:paraId="7F390019">
            <w:pPr>
              <w:jc w:val="center"/>
              <w:rPr>
                <w:rFonts w:ascii="Times New Roman" w:hAnsi="Times New Roman" w:eastAsia="仿宋_GB2312" w:cs="Times New Roman"/>
                <w:b/>
                <w:bCs/>
                <w:color w:val="000000"/>
                <w:kern w:val="0"/>
                <w:sz w:val="24"/>
                <w:szCs w:val="24"/>
              </w:rPr>
            </w:pPr>
          </w:p>
        </w:tc>
        <w:tc>
          <w:tcPr>
            <w:tcW w:w="686" w:type="pct"/>
            <w:vMerge w:val="continue"/>
            <w:vAlign w:val="center"/>
          </w:tcPr>
          <w:p w14:paraId="48C5C31B">
            <w:pPr>
              <w:rPr>
                <w:rFonts w:ascii="Times New Roman" w:hAnsi="Times New Roman" w:eastAsia="仿宋_GB2312" w:cs="Times New Roman"/>
                <w:b/>
                <w:bCs/>
                <w:color w:val="000000"/>
                <w:kern w:val="0"/>
                <w:sz w:val="24"/>
                <w:szCs w:val="24"/>
              </w:rPr>
            </w:pPr>
          </w:p>
        </w:tc>
        <w:tc>
          <w:tcPr>
            <w:tcW w:w="3436" w:type="pct"/>
            <w:vAlign w:val="center"/>
          </w:tcPr>
          <w:p w14:paraId="65DABEBE">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腿：长，深，厚而饱满</w:t>
            </w:r>
          </w:p>
        </w:tc>
        <w:tc>
          <w:tcPr>
            <w:tcW w:w="438" w:type="pct"/>
            <w:vAlign w:val="center"/>
          </w:tcPr>
          <w:p w14:paraId="13D47A5C">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11</w:t>
            </w:r>
          </w:p>
        </w:tc>
      </w:tr>
      <w:tr w14:paraId="4233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jc w:val="center"/>
        </w:trPr>
        <w:tc>
          <w:tcPr>
            <w:tcW w:w="438" w:type="pct"/>
            <w:vMerge w:val="continue"/>
            <w:vAlign w:val="center"/>
          </w:tcPr>
          <w:p w14:paraId="57FF6085">
            <w:pPr>
              <w:jc w:val="center"/>
              <w:rPr>
                <w:rFonts w:ascii="Times New Roman" w:hAnsi="Times New Roman" w:eastAsia="仿宋_GB2312" w:cs="Times New Roman"/>
                <w:b/>
                <w:bCs/>
                <w:color w:val="000000"/>
                <w:kern w:val="0"/>
                <w:sz w:val="24"/>
                <w:szCs w:val="24"/>
              </w:rPr>
            </w:pPr>
          </w:p>
        </w:tc>
        <w:tc>
          <w:tcPr>
            <w:tcW w:w="686" w:type="pct"/>
            <w:vAlign w:val="center"/>
          </w:tcPr>
          <w:p w14:paraId="7B26AA8D">
            <w:pPr>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四肢</w:t>
            </w:r>
          </w:p>
          <w:p w14:paraId="1569D411">
            <w:pP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（12分）</w:t>
            </w:r>
          </w:p>
        </w:tc>
        <w:tc>
          <w:tcPr>
            <w:tcW w:w="3436" w:type="pct"/>
            <w:vAlign w:val="center"/>
          </w:tcPr>
          <w:p w14:paraId="17F958EF">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四肢正位，腿姿正确，关节明显，系强壮</w:t>
            </w:r>
          </w:p>
        </w:tc>
        <w:tc>
          <w:tcPr>
            <w:tcW w:w="438" w:type="pct"/>
            <w:vAlign w:val="center"/>
          </w:tcPr>
          <w:p w14:paraId="53D58A9C">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12</w:t>
            </w:r>
          </w:p>
        </w:tc>
      </w:tr>
      <w:tr w14:paraId="1801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jc w:val="center"/>
        </w:trPr>
        <w:tc>
          <w:tcPr>
            <w:tcW w:w="438" w:type="pct"/>
            <w:vMerge w:val="continue"/>
            <w:vAlign w:val="center"/>
          </w:tcPr>
          <w:p w14:paraId="4A33FF72">
            <w:pPr>
              <w:jc w:val="center"/>
              <w:rPr>
                <w:rFonts w:ascii="Times New Roman" w:hAnsi="Times New Roman" w:eastAsia="仿宋_GB2312" w:cs="Times New Roman"/>
                <w:b/>
                <w:bCs/>
                <w:color w:val="000000"/>
                <w:kern w:val="0"/>
                <w:sz w:val="24"/>
                <w:szCs w:val="24"/>
              </w:rPr>
            </w:pPr>
          </w:p>
        </w:tc>
        <w:tc>
          <w:tcPr>
            <w:tcW w:w="686" w:type="pct"/>
            <w:vMerge w:val="restart"/>
            <w:vAlign w:val="center"/>
          </w:tcPr>
          <w:p w14:paraId="47DBA7D5">
            <w:pPr>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前躯</w:t>
            </w:r>
          </w:p>
          <w:p w14:paraId="50C2740A">
            <w:pP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（18分）</w:t>
            </w:r>
          </w:p>
        </w:tc>
        <w:tc>
          <w:tcPr>
            <w:tcW w:w="3436" w:type="pct"/>
            <w:vAlign w:val="center"/>
          </w:tcPr>
          <w:p w14:paraId="4EEA7F6B">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背：厚，肌肉发达，强壮</w:t>
            </w:r>
          </w:p>
        </w:tc>
        <w:tc>
          <w:tcPr>
            <w:tcW w:w="438" w:type="pct"/>
            <w:vAlign w:val="center"/>
          </w:tcPr>
          <w:p w14:paraId="15271945">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7</w:t>
            </w:r>
          </w:p>
        </w:tc>
      </w:tr>
      <w:tr w14:paraId="5B42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exact"/>
          <w:jc w:val="center"/>
        </w:trPr>
        <w:tc>
          <w:tcPr>
            <w:tcW w:w="438" w:type="pct"/>
            <w:vMerge w:val="continue"/>
            <w:vAlign w:val="center"/>
          </w:tcPr>
          <w:p w14:paraId="7F435C3B">
            <w:pPr>
              <w:jc w:val="center"/>
              <w:rPr>
                <w:rFonts w:ascii="Times New Roman" w:hAnsi="Times New Roman" w:eastAsia="仿宋_GB2312" w:cs="Times New Roman"/>
                <w:b/>
                <w:bCs/>
                <w:color w:val="000000"/>
                <w:kern w:val="0"/>
                <w:sz w:val="24"/>
                <w:szCs w:val="24"/>
              </w:rPr>
            </w:pPr>
          </w:p>
        </w:tc>
        <w:tc>
          <w:tcPr>
            <w:tcW w:w="686" w:type="pct"/>
            <w:vMerge w:val="continue"/>
            <w:vAlign w:val="center"/>
          </w:tcPr>
          <w:p w14:paraId="56364D13">
            <w:pPr>
              <w:jc w:val="center"/>
              <w:rPr>
                <w:rFonts w:ascii="Times New Roman" w:hAnsi="Times New Roman" w:eastAsia="仿宋_GB2312" w:cs="Times New Roman"/>
                <w:b/>
                <w:bCs/>
                <w:color w:val="000000"/>
                <w:kern w:val="0"/>
                <w:sz w:val="24"/>
                <w:szCs w:val="24"/>
              </w:rPr>
            </w:pPr>
          </w:p>
        </w:tc>
        <w:tc>
          <w:tcPr>
            <w:tcW w:w="3436" w:type="pct"/>
            <w:vAlign w:val="center"/>
          </w:tcPr>
          <w:p w14:paraId="7C37C5AA">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肋：开张，深</w:t>
            </w:r>
          </w:p>
        </w:tc>
        <w:tc>
          <w:tcPr>
            <w:tcW w:w="438" w:type="pct"/>
            <w:vAlign w:val="center"/>
          </w:tcPr>
          <w:p w14:paraId="02A6FCF4">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w:t>
            </w:r>
          </w:p>
        </w:tc>
      </w:tr>
      <w:tr w14:paraId="6D34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438" w:type="pct"/>
            <w:vMerge w:val="continue"/>
            <w:vAlign w:val="center"/>
          </w:tcPr>
          <w:p w14:paraId="2C2E6C79">
            <w:pPr>
              <w:jc w:val="center"/>
              <w:rPr>
                <w:rFonts w:ascii="Times New Roman" w:hAnsi="Times New Roman" w:eastAsia="仿宋_GB2312" w:cs="Times New Roman"/>
                <w:b/>
                <w:bCs/>
                <w:color w:val="000000"/>
                <w:kern w:val="0"/>
                <w:sz w:val="24"/>
                <w:szCs w:val="24"/>
              </w:rPr>
            </w:pPr>
          </w:p>
        </w:tc>
        <w:tc>
          <w:tcPr>
            <w:tcW w:w="686" w:type="pct"/>
            <w:vMerge w:val="continue"/>
            <w:vAlign w:val="center"/>
          </w:tcPr>
          <w:p w14:paraId="0C04237E">
            <w:pPr>
              <w:jc w:val="center"/>
              <w:rPr>
                <w:rFonts w:ascii="Times New Roman" w:hAnsi="Times New Roman" w:eastAsia="仿宋_GB2312" w:cs="Times New Roman"/>
                <w:b/>
                <w:bCs/>
                <w:color w:val="000000"/>
                <w:kern w:val="0"/>
                <w:sz w:val="24"/>
                <w:szCs w:val="24"/>
              </w:rPr>
            </w:pPr>
          </w:p>
        </w:tc>
        <w:tc>
          <w:tcPr>
            <w:tcW w:w="3436" w:type="pct"/>
            <w:vAlign w:val="center"/>
          </w:tcPr>
          <w:p w14:paraId="15D261D5">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肩胛：平整，肌肉明显</w:t>
            </w:r>
          </w:p>
        </w:tc>
        <w:tc>
          <w:tcPr>
            <w:tcW w:w="438" w:type="pct"/>
            <w:vAlign w:val="center"/>
          </w:tcPr>
          <w:p w14:paraId="42FFDFAD">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4</w:t>
            </w:r>
          </w:p>
        </w:tc>
      </w:tr>
      <w:tr w14:paraId="5B5A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438" w:type="pct"/>
            <w:vMerge w:val="continue"/>
            <w:vAlign w:val="center"/>
          </w:tcPr>
          <w:p w14:paraId="1D74F340">
            <w:pPr>
              <w:jc w:val="center"/>
              <w:rPr>
                <w:rFonts w:ascii="Times New Roman" w:hAnsi="Times New Roman" w:eastAsia="仿宋_GB2312" w:cs="Times New Roman"/>
                <w:b/>
                <w:bCs/>
                <w:color w:val="000000"/>
                <w:kern w:val="0"/>
                <w:sz w:val="24"/>
                <w:szCs w:val="24"/>
              </w:rPr>
            </w:pPr>
          </w:p>
        </w:tc>
        <w:tc>
          <w:tcPr>
            <w:tcW w:w="686" w:type="pct"/>
            <w:vMerge w:val="continue"/>
            <w:vAlign w:val="center"/>
          </w:tcPr>
          <w:p w14:paraId="2AA49938">
            <w:pPr>
              <w:jc w:val="center"/>
              <w:rPr>
                <w:rFonts w:ascii="Times New Roman" w:hAnsi="Times New Roman" w:eastAsia="仿宋_GB2312" w:cs="Times New Roman"/>
                <w:b/>
                <w:bCs/>
                <w:color w:val="000000"/>
                <w:kern w:val="0"/>
                <w:sz w:val="24"/>
                <w:szCs w:val="24"/>
              </w:rPr>
            </w:pPr>
          </w:p>
        </w:tc>
        <w:tc>
          <w:tcPr>
            <w:tcW w:w="3436" w:type="pct"/>
            <w:vAlign w:val="center"/>
          </w:tcPr>
          <w:p w14:paraId="0796D150">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颈：长而清晰</w:t>
            </w:r>
          </w:p>
        </w:tc>
        <w:tc>
          <w:tcPr>
            <w:tcW w:w="438" w:type="pct"/>
            <w:vAlign w:val="center"/>
          </w:tcPr>
          <w:p w14:paraId="3FE8A6FB">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w:t>
            </w:r>
          </w:p>
        </w:tc>
      </w:tr>
      <w:tr w14:paraId="4E73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exact"/>
          <w:jc w:val="center"/>
        </w:trPr>
        <w:tc>
          <w:tcPr>
            <w:tcW w:w="438" w:type="pct"/>
            <w:vMerge w:val="continue"/>
            <w:vAlign w:val="center"/>
          </w:tcPr>
          <w:p w14:paraId="42653E73">
            <w:pPr>
              <w:jc w:val="center"/>
              <w:rPr>
                <w:rFonts w:ascii="Times New Roman" w:hAnsi="Times New Roman" w:eastAsia="仿宋_GB2312" w:cs="Times New Roman"/>
                <w:b/>
                <w:bCs/>
                <w:color w:val="000000"/>
                <w:kern w:val="0"/>
                <w:sz w:val="24"/>
                <w:szCs w:val="24"/>
              </w:rPr>
            </w:pPr>
          </w:p>
        </w:tc>
        <w:tc>
          <w:tcPr>
            <w:tcW w:w="686" w:type="pct"/>
            <w:vMerge w:val="continue"/>
            <w:vAlign w:val="center"/>
          </w:tcPr>
          <w:p w14:paraId="411998D8">
            <w:pPr>
              <w:jc w:val="center"/>
              <w:rPr>
                <w:rFonts w:ascii="Times New Roman" w:hAnsi="Times New Roman" w:eastAsia="仿宋_GB2312" w:cs="Times New Roman"/>
                <w:b/>
                <w:bCs/>
                <w:color w:val="000000"/>
                <w:kern w:val="0"/>
                <w:sz w:val="24"/>
                <w:szCs w:val="24"/>
              </w:rPr>
            </w:pPr>
          </w:p>
        </w:tc>
        <w:tc>
          <w:tcPr>
            <w:tcW w:w="3436" w:type="pct"/>
            <w:vAlign w:val="center"/>
          </w:tcPr>
          <w:p w14:paraId="0E0972DC">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前胸：整洁</w:t>
            </w:r>
          </w:p>
        </w:tc>
        <w:tc>
          <w:tcPr>
            <w:tcW w:w="438" w:type="pct"/>
            <w:vAlign w:val="center"/>
          </w:tcPr>
          <w:p w14:paraId="1B8813FA">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w:t>
            </w:r>
          </w:p>
        </w:tc>
      </w:tr>
      <w:tr w14:paraId="118A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jc w:val="center"/>
        </w:trPr>
        <w:tc>
          <w:tcPr>
            <w:tcW w:w="1125" w:type="pct"/>
            <w:gridSpan w:val="2"/>
            <w:vMerge w:val="restart"/>
            <w:vAlign w:val="center"/>
          </w:tcPr>
          <w:p w14:paraId="3159CC0A">
            <w:pPr>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种用特征</w:t>
            </w:r>
          </w:p>
          <w:p w14:paraId="5CF562BD">
            <w:pPr>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（10分）</w:t>
            </w:r>
          </w:p>
        </w:tc>
        <w:tc>
          <w:tcPr>
            <w:tcW w:w="3436" w:type="pct"/>
            <w:vAlign w:val="center"/>
          </w:tcPr>
          <w:p w14:paraId="4CD9D4F6">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头：公牛或母牛的雄、雌性特征明显；</w:t>
            </w:r>
          </w:p>
          <w:p w14:paraId="5BCBB536">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公牛睾丸形状、大小合适，母牛乳房结构好。</w:t>
            </w:r>
          </w:p>
        </w:tc>
        <w:tc>
          <w:tcPr>
            <w:tcW w:w="438" w:type="pct"/>
            <w:vAlign w:val="center"/>
          </w:tcPr>
          <w:p w14:paraId="30F3BC46">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w:t>
            </w:r>
          </w:p>
        </w:tc>
      </w:tr>
      <w:tr w14:paraId="32E0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25" w:type="pct"/>
            <w:gridSpan w:val="2"/>
            <w:vMerge w:val="continue"/>
            <w:vAlign w:val="center"/>
          </w:tcPr>
          <w:p w14:paraId="0C3F3B6B">
            <w:pPr>
              <w:jc w:val="center"/>
              <w:rPr>
                <w:rFonts w:ascii="Times New Roman" w:hAnsi="Times New Roman" w:eastAsia="仿宋_GB2312" w:cs="Times New Roman"/>
                <w:bCs/>
                <w:color w:val="000000"/>
                <w:sz w:val="24"/>
                <w:szCs w:val="24"/>
              </w:rPr>
            </w:pPr>
          </w:p>
        </w:tc>
        <w:tc>
          <w:tcPr>
            <w:tcW w:w="3436" w:type="pct"/>
            <w:vAlign w:val="center"/>
          </w:tcPr>
          <w:p w14:paraId="70D72A72">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活力：精神饱满，行动自若</w:t>
            </w:r>
          </w:p>
        </w:tc>
        <w:tc>
          <w:tcPr>
            <w:tcW w:w="438" w:type="pct"/>
            <w:vAlign w:val="center"/>
          </w:tcPr>
          <w:p w14:paraId="0984488F">
            <w:pPr>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5</w:t>
            </w:r>
          </w:p>
        </w:tc>
      </w:tr>
    </w:tbl>
    <w:p w14:paraId="630B99A5">
      <w:pPr>
        <w:spacing w:line="500" w:lineRule="exact"/>
        <w:ind w:firstLine="480" w:firstLineChars="200"/>
        <w:rPr>
          <w:rFonts w:ascii="Times New Roman" w:hAnsi="Times New Roman" w:eastAsia="仿宋_GB2312" w:cs="Times New Roman"/>
          <w:color w:val="000000"/>
          <w:sz w:val="24"/>
          <w:szCs w:val="24"/>
        </w:rPr>
      </w:pPr>
      <w:r>
        <w:rPr>
          <w:rFonts w:ascii="Times New Roman" w:hAnsi="Times New Roman" w:eastAsia="仿宋_GB2312" w:cs="Times New Roman"/>
          <w:bCs/>
          <w:sz w:val="24"/>
          <w:szCs w:val="24"/>
        </w:rPr>
        <w:t>肉牛外貌等级根据体型评定成绩和牛只性别确定，一般划分四个等级，详见表2。</w:t>
      </w:r>
    </w:p>
    <w:p w14:paraId="4F123CB6">
      <w:pPr>
        <w:spacing w:line="360" w:lineRule="auto"/>
        <w:jc w:val="center"/>
        <w:rPr>
          <w:rFonts w:ascii="Times New Roman" w:hAnsi="Times New Roman" w:eastAsia="仿宋_GB2312" w:cs="Times New Roman"/>
          <w:b/>
          <w:color w:val="000000"/>
          <w:sz w:val="24"/>
          <w:szCs w:val="24"/>
        </w:rPr>
      </w:pPr>
      <w:r>
        <w:rPr>
          <w:rFonts w:ascii="Times New Roman" w:hAnsi="Times New Roman" w:eastAsia="仿宋_GB2312" w:cs="Times New Roman"/>
          <w:b/>
          <w:color w:val="000000"/>
          <w:sz w:val="24"/>
          <w:szCs w:val="24"/>
        </w:rPr>
        <w:t>表2 肉牛外貌等级评定表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1743"/>
        <w:gridCol w:w="1743"/>
        <w:gridCol w:w="1745"/>
        <w:gridCol w:w="1746"/>
      </w:tblGrid>
      <w:tr w14:paraId="1936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14:paraId="09AFEFEE">
            <w:pPr>
              <w:spacing w:line="360" w:lineRule="auto"/>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等级</w:t>
            </w:r>
          </w:p>
        </w:tc>
        <w:tc>
          <w:tcPr>
            <w:tcW w:w="999" w:type="pct"/>
            <w:vAlign w:val="center"/>
          </w:tcPr>
          <w:p w14:paraId="3D9440D2">
            <w:pPr>
              <w:spacing w:line="360" w:lineRule="auto"/>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特级</w:t>
            </w:r>
          </w:p>
        </w:tc>
        <w:tc>
          <w:tcPr>
            <w:tcW w:w="999" w:type="pct"/>
            <w:vAlign w:val="center"/>
          </w:tcPr>
          <w:p w14:paraId="7B879D70">
            <w:pPr>
              <w:spacing w:line="360" w:lineRule="auto"/>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一级</w:t>
            </w:r>
          </w:p>
        </w:tc>
        <w:tc>
          <w:tcPr>
            <w:tcW w:w="1000" w:type="pct"/>
            <w:vAlign w:val="center"/>
          </w:tcPr>
          <w:p w14:paraId="1CAFDA22">
            <w:pPr>
              <w:spacing w:line="360" w:lineRule="auto"/>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二级</w:t>
            </w:r>
          </w:p>
        </w:tc>
        <w:tc>
          <w:tcPr>
            <w:tcW w:w="1000" w:type="pct"/>
            <w:vAlign w:val="center"/>
          </w:tcPr>
          <w:p w14:paraId="21501B5A">
            <w:pPr>
              <w:spacing w:line="360" w:lineRule="auto"/>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三级</w:t>
            </w:r>
          </w:p>
        </w:tc>
      </w:tr>
      <w:tr w14:paraId="28F4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14:paraId="4993553F">
            <w:pPr>
              <w:spacing w:line="360" w:lineRule="auto"/>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公牛</w:t>
            </w:r>
          </w:p>
        </w:tc>
        <w:tc>
          <w:tcPr>
            <w:tcW w:w="999" w:type="pct"/>
            <w:vAlign w:val="center"/>
          </w:tcPr>
          <w:p w14:paraId="343A40A2">
            <w:pPr>
              <w:spacing w:line="360" w:lineRule="auto"/>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≥85</w:t>
            </w:r>
          </w:p>
        </w:tc>
        <w:tc>
          <w:tcPr>
            <w:tcW w:w="999" w:type="pct"/>
            <w:vAlign w:val="center"/>
          </w:tcPr>
          <w:p w14:paraId="39CE4C29">
            <w:pPr>
              <w:spacing w:line="360" w:lineRule="auto"/>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80-84</w:t>
            </w:r>
          </w:p>
        </w:tc>
        <w:tc>
          <w:tcPr>
            <w:tcW w:w="1000" w:type="pct"/>
            <w:vAlign w:val="center"/>
          </w:tcPr>
          <w:p w14:paraId="3A4C9B69">
            <w:pPr>
              <w:spacing w:line="360" w:lineRule="auto"/>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75-79</w:t>
            </w:r>
          </w:p>
        </w:tc>
        <w:tc>
          <w:tcPr>
            <w:tcW w:w="1000" w:type="pct"/>
            <w:vAlign w:val="center"/>
          </w:tcPr>
          <w:p w14:paraId="27F2CECE">
            <w:pPr>
              <w:spacing w:line="360" w:lineRule="auto"/>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70-74</w:t>
            </w:r>
          </w:p>
        </w:tc>
      </w:tr>
      <w:tr w14:paraId="2566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14:paraId="4931F319">
            <w:pPr>
              <w:spacing w:line="360" w:lineRule="auto"/>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母牛</w:t>
            </w:r>
          </w:p>
        </w:tc>
        <w:tc>
          <w:tcPr>
            <w:tcW w:w="999" w:type="pct"/>
            <w:vAlign w:val="center"/>
          </w:tcPr>
          <w:p w14:paraId="1C47D881">
            <w:pPr>
              <w:spacing w:line="360" w:lineRule="auto"/>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≥80</w:t>
            </w:r>
          </w:p>
        </w:tc>
        <w:tc>
          <w:tcPr>
            <w:tcW w:w="999" w:type="pct"/>
            <w:vAlign w:val="center"/>
          </w:tcPr>
          <w:p w14:paraId="0B499F37">
            <w:pPr>
              <w:spacing w:line="360" w:lineRule="auto"/>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75-79</w:t>
            </w:r>
          </w:p>
        </w:tc>
        <w:tc>
          <w:tcPr>
            <w:tcW w:w="1000" w:type="pct"/>
            <w:vAlign w:val="center"/>
          </w:tcPr>
          <w:p w14:paraId="226DA5FF">
            <w:pPr>
              <w:spacing w:line="360" w:lineRule="auto"/>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70-74</w:t>
            </w:r>
          </w:p>
        </w:tc>
        <w:tc>
          <w:tcPr>
            <w:tcW w:w="1000" w:type="pct"/>
            <w:vAlign w:val="center"/>
          </w:tcPr>
          <w:p w14:paraId="6385F722">
            <w:pPr>
              <w:spacing w:line="360" w:lineRule="auto"/>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65-69</w:t>
            </w:r>
          </w:p>
        </w:tc>
      </w:tr>
    </w:tbl>
    <w:p w14:paraId="7333B2C0">
      <w:pPr>
        <w:pStyle w:val="3"/>
        <w:rPr>
          <w:rFonts w:ascii="Times New Roman" w:hAnsi="Times New Roman" w:eastAsia="仿宋_GB2312" w:cs="Times New Roman"/>
          <w:sz w:val="32"/>
          <w:szCs w:val="32"/>
        </w:rPr>
      </w:pPr>
    </w:p>
    <w:p w14:paraId="215D5701">
      <w:pPr>
        <w:pStyle w:val="11"/>
        <w:spacing w:line="500" w:lineRule="exact"/>
        <w:ind w:firstLine="560" w:firstLineChars="0"/>
        <w:rPr>
          <w:rFonts w:ascii="Times New Roman" w:hAnsi="Times New Roman" w:eastAsia="仿宋_GB2312" w:cs="Times New Roman"/>
          <w:bCs/>
          <w:sz w:val="32"/>
          <w:szCs w:val="32"/>
        </w:rPr>
      </w:pPr>
      <w:r>
        <w:rPr>
          <w:rFonts w:ascii="Times New Roman" w:hAnsi="Times New Roman" w:eastAsia="仿宋_GB2312" w:cs="Times New Roman"/>
          <w:bCs/>
          <w:sz w:val="32"/>
          <w:szCs w:val="32"/>
        </w:rPr>
        <w:t>（四）繁殖数据记录</w:t>
      </w:r>
    </w:p>
    <w:p w14:paraId="14DF8088">
      <w:pPr>
        <w:pStyle w:val="11"/>
        <w:spacing w:line="500" w:lineRule="exact"/>
        <w:ind w:firstLine="560" w:firstLineChars="0"/>
        <w:rPr>
          <w:rFonts w:ascii="Times New Roman" w:hAnsi="Times New Roman" w:eastAsia="仿宋_GB2312" w:cs="Times New Roman"/>
          <w:bCs/>
          <w:sz w:val="32"/>
          <w:szCs w:val="32"/>
        </w:rPr>
      </w:pPr>
      <w:r>
        <w:rPr>
          <w:rFonts w:ascii="Times New Roman" w:hAnsi="Times New Roman" w:eastAsia="仿宋_GB2312" w:cs="Times New Roman"/>
          <w:bCs/>
          <w:sz w:val="32"/>
          <w:szCs w:val="32"/>
        </w:rPr>
        <w:t>具体包括胎次、与配公牛号、妊检结果、是否流产、产犊日期、产犊难易度和犊牛信息等。详见表3和表4。该部分数据由牛场繁殖组进行现场收集，然后每个月定期交给育种团队进行整理、汇总，最后上传到国家肉牛遗传评估中心。</w:t>
      </w:r>
    </w:p>
    <w:p w14:paraId="5D52999A">
      <w:pPr>
        <w:pStyle w:val="11"/>
        <w:spacing w:line="500" w:lineRule="exact"/>
        <w:ind w:firstLine="0" w:firstLineChars="0"/>
        <w:jc w:val="center"/>
        <w:rPr>
          <w:rFonts w:ascii="Times New Roman" w:hAnsi="Times New Roman" w:eastAsia="仿宋_GB2312" w:cs="Times New Roman"/>
          <w:b/>
          <w:color w:val="000000"/>
          <w:sz w:val="24"/>
          <w:szCs w:val="24"/>
        </w:rPr>
      </w:pPr>
      <w:r>
        <w:rPr>
          <w:rFonts w:ascii="Times New Roman" w:hAnsi="Times New Roman" w:eastAsia="仿宋_GB2312" w:cs="Times New Roman"/>
          <w:b/>
          <w:color w:val="000000"/>
          <w:sz w:val="24"/>
          <w:szCs w:val="24"/>
        </w:rPr>
        <w:t>表3  母牛配妊记录表</w:t>
      </w:r>
    </w:p>
    <w:p w14:paraId="44DB8BA0">
      <w:pPr>
        <w:pStyle w:val="3"/>
        <w:tabs>
          <w:tab w:val="left" w:pos="312"/>
        </w:tabs>
        <w:spacing w:line="360" w:lineRule="auto"/>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记录员：</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457"/>
        <w:gridCol w:w="1111"/>
        <w:gridCol w:w="897"/>
        <w:gridCol w:w="1141"/>
        <w:gridCol w:w="939"/>
        <w:gridCol w:w="1099"/>
        <w:gridCol w:w="898"/>
        <w:gridCol w:w="682"/>
        <w:gridCol w:w="657"/>
      </w:tblGrid>
      <w:tr w14:paraId="561C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83" w:type="pct"/>
            <w:vAlign w:val="center"/>
          </w:tcPr>
          <w:p w14:paraId="35885B6F">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母牛号</w:t>
            </w:r>
          </w:p>
        </w:tc>
        <w:tc>
          <w:tcPr>
            <w:tcW w:w="216" w:type="pct"/>
            <w:vAlign w:val="center"/>
          </w:tcPr>
          <w:p w14:paraId="4B2870CA">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胎</w:t>
            </w:r>
          </w:p>
          <w:p w14:paraId="697BC973">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次</w:t>
            </w:r>
          </w:p>
        </w:tc>
        <w:tc>
          <w:tcPr>
            <w:tcW w:w="642" w:type="pct"/>
            <w:vAlign w:val="center"/>
          </w:tcPr>
          <w:p w14:paraId="4CEC3956">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第一次配种时间</w:t>
            </w:r>
          </w:p>
        </w:tc>
        <w:tc>
          <w:tcPr>
            <w:tcW w:w="519" w:type="pct"/>
            <w:vAlign w:val="center"/>
          </w:tcPr>
          <w:p w14:paraId="1D607C0D">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与配</w:t>
            </w:r>
          </w:p>
          <w:p w14:paraId="1983B01A">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公牛号</w:t>
            </w:r>
          </w:p>
        </w:tc>
        <w:tc>
          <w:tcPr>
            <w:tcW w:w="659" w:type="pct"/>
            <w:vAlign w:val="center"/>
          </w:tcPr>
          <w:p w14:paraId="6C07A3D1">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第二次配种时间</w:t>
            </w:r>
          </w:p>
        </w:tc>
        <w:tc>
          <w:tcPr>
            <w:tcW w:w="543" w:type="pct"/>
            <w:vAlign w:val="center"/>
          </w:tcPr>
          <w:p w14:paraId="7C2488FA">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与配</w:t>
            </w:r>
          </w:p>
          <w:p w14:paraId="20A7C8FF">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公牛号</w:t>
            </w:r>
          </w:p>
        </w:tc>
        <w:tc>
          <w:tcPr>
            <w:tcW w:w="635" w:type="pct"/>
            <w:vAlign w:val="center"/>
          </w:tcPr>
          <w:p w14:paraId="5FD6A0F2">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第三次配种时间</w:t>
            </w:r>
          </w:p>
        </w:tc>
        <w:tc>
          <w:tcPr>
            <w:tcW w:w="520" w:type="pct"/>
            <w:vAlign w:val="center"/>
          </w:tcPr>
          <w:p w14:paraId="47E95A9A">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与配</w:t>
            </w:r>
          </w:p>
          <w:p w14:paraId="5E4594FE">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公牛号</w:t>
            </w:r>
          </w:p>
        </w:tc>
        <w:tc>
          <w:tcPr>
            <w:tcW w:w="396" w:type="pct"/>
            <w:vAlign w:val="center"/>
          </w:tcPr>
          <w:p w14:paraId="2E71C651">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妊检结果</w:t>
            </w:r>
          </w:p>
        </w:tc>
        <w:tc>
          <w:tcPr>
            <w:tcW w:w="381" w:type="pct"/>
            <w:vAlign w:val="center"/>
          </w:tcPr>
          <w:p w14:paraId="5DD1D66F">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是否流产</w:t>
            </w:r>
          </w:p>
        </w:tc>
      </w:tr>
      <w:tr w14:paraId="48CD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83" w:type="pct"/>
          </w:tcPr>
          <w:p w14:paraId="159C7BAA">
            <w:pPr>
              <w:pStyle w:val="3"/>
              <w:jc w:val="center"/>
              <w:rPr>
                <w:rFonts w:ascii="Times New Roman" w:hAnsi="Times New Roman" w:eastAsia="仿宋_GB2312" w:cs="Times New Roman"/>
                <w:color w:val="000000"/>
                <w:kern w:val="0"/>
                <w:sz w:val="24"/>
                <w:szCs w:val="24"/>
              </w:rPr>
            </w:pPr>
          </w:p>
        </w:tc>
        <w:tc>
          <w:tcPr>
            <w:tcW w:w="216" w:type="pct"/>
          </w:tcPr>
          <w:p w14:paraId="2F40DB8F">
            <w:pPr>
              <w:pStyle w:val="3"/>
              <w:jc w:val="center"/>
              <w:rPr>
                <w:rFonts w:ascii="Times New Roman" w:hAnsi="Times New Roman" w:eastAsia="仿宋_GB2312" w:cs="Times New Roman"/>
                <w:color w:val="000000"/>
                <w:kern w:val="0"/>
                <w:sz w:val="24"/>
                <w:szCs w:val="24"/>
              </w:rPr>
            </w:pPr>
          </w:p>
        </w:tc>
        <w:tc>
          <w:tcPr>
            <w:tcW w:w="642" w:type="pct"/>
          </w:tcPr>
          <w:p w14:paraId="6633DCA1">
            <w:pPr>
              <w:pStyle w:val="3"/>
              <w:jc w:val="center"/>
              <w:rPr>
                <w:rFonts w:ascii="Times New Roman" w:hAnsi="Times New Roman" w:eastAsia="仿宋_GB2312" w:cs="Times New Roman"/>
                <w:color w:val="000000"/>
                <w:kern w:val="0"/>
                <w:sz w:val="24"/>
                <w:szCs w:val="24"/>
              </w:rPr>
            </w:pPr>
          </w:p>
        </w:tc>
        <w:tc>
          <w:tcPr>
            <w:tcW w:w="519" w:type="pct"/>
          </w:tcPr>
          <w:p w14:paraId="6EA40AF7">
            <w:pPr>
              <w:pStyle w:val="3"/>
              <w:jc w:val="center"/>
              <w:rPr>
                <w:rFonts w:ascii="Times New Roman" w:hAnsi="Times New Roman" w:eastAsia="仿宋_GB2312" w:cs="Times New Roman"/>
                <w:color w:val="000000"/>
                <w:kern w:val="0"/>
                <w:sz w:val="24"/>
                <w:szCs w:val="24"/>
              </w:rPr>
            </w:pPr>
          </w:p>
        </w:tc>
        <w:tc>
          <w:tcPr>
            <w:tcW w:w="659" w:type="pct"/>
          </w:tcPr>
          <w:p w14:paraId="264596F3">
            <w:pPr>
              <w:pStyle w:val="3"/>
              <w:jc w:val="center"/>
              <w:rPr>
                <w:rFonts w:ascii="Times New Roman" w:hAnsi="Times New Roman" w:eastAsia="仿宋_GB2312" w:cs="Times New Roman"/>
                <w:color w:val="000000"/>
                <w:kern w:val="0"/>
                <w:sz w:val="24"/>
                <w:szCs w:val="24"/>
              </w:rPr>
            </w:pPr>
          </w:p>
        </w:tc>
        <w:tc>
          <w:tcPr>
            <w:tcW w:w="543" w:type="pct"/>
            <w:vAlign w:val="center"/>
          </w:tcPr>
          <w:p w14:paraId="56BCAD6F">
            <w:pPr>
              <w:pStyle w:val="3"/>
              <w:jc w:val="center"/>
              <w:rPr>
                <w:rFonts w:ascii="Times New Roman" w:hAnsi="Times New Roman" w:eastAsia="仿宋_GB2312" w:cs="Times New Roman"/>
                <w:color w:val="000000"/>
                <w:kern w:val="0"/>
                <w:sz w:val="24"/>
                <w:szCs w:val="24"/>
              </w:rPr>
            </w:pPr>
          </w:p>
        </w:tc>
        <w:tc>
          <w:tcPr>
            <w:tcW w:w="635" w:type="pct"/>
          </w:tcPr>
          <w:p w14:paraId="1F566E44">
            <w:pPr>
              <w:pStyle w:val="3"/>
              <w:jc w:val="center"/>
              <w:rPr>
                <w:rFonts w:ascii="Times New Roman" w:hAnsi="Times New Roman" w:eastAsia="仿宋_GB2312" w:cs="Times New Roman"/>
                <w:color w:val="000000"/>
                <w:kern w:val="0"/>
                <w:sz w:val="24"/>
                <w:szCs w:val="24"/>
              </w:rPr>
            </w:pPr>
          </w:p>
        </w:tc>
        <w:tc>
          <w:tcPr>
            <w:tcW w:w="520" w:type="pct"/>
          </w:tcPr>
          <w:p w14:paraId="51D0F29B">
            <w:pPr>
              <w:pStyle w:val="3"/>
              <w:jc w:val="center"/>
              <w:rPr>
                <w:rFonts w:ascii="Times New Roman" w:hAnsi="Times New Roman" w:eastAsia="仿宋_GB2312" w:cs="Times New Roman"/>
                <w:color w:val="000000"/>
                <w:kern w:val="0"/>
                <w:sz w:val="24"/>
                <w:szCs w:val="24"/>
              </w:rPr>
            </w:pPr>
          </w:p>
        </w:tc>
        <w:tc>
          <w:tcPr>
            <w:tcW w:w="396" w:type="pct"/>
          </w:tcPr>
          <w:p w14:paraId="57F7FE39">
            <w:pPr>
              <w:pStyle w:val="3"/>
              <w:jc w:val="center"/>
              <w:rPr>
                <w:rFonts w:ascii="Times New Roman" w:hAnsi="Times New Roman" w:eastAsia="仿宋_GB2312" w:cs="Times New Roman"/>
                <w:color w:val="000000"/>
                <w:kern w:val="0"/>
                <w:sz w:val="24"/>
                <w:szCs w:val="24"/>
              </w:rPr>
            </w:pPr>
          </w:p>
        </w:tc>
        <w:tc>
          <w:tcPr>
            <w:tcW w:w="381" w:type="pct"/>
          </w:tcPr>
          <w:p w14:paraId="5FE0A958">
            <w:pPr>
              <w:pStyle w:val="3"/>
              <w:jc w:val="center"/>
              <w:rPr>
                <w:rFonts w:ascii="Times New Roman" w:hAnsi="Times New Roman" w:eastAsia="仿宋_GB2312" w:cs="Times New Roman"/>
                <w:color w:val="000000"/>
                <w:kern w:val="0"/>
                <w:sz w:val="24"/>
                <w:szCs w:val="24"/>
              </w:rPr>
            </w:pPr>
          </w:p>
        </w:tc>
      </w:tr>
      <w:tr w14:paraId="112F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83" w:type="pct"/>
          </w:tcPr>
          <w:p w14:paraId="1131328C">
            <w:pPr>
              <w:pStyle w:val="3"/>
              <w:jc w:val="center"/>
              <w:rPr>
                <w:rFonts w:ascii="Times New Roman" w:hAnsi="Times New Roman" w:eastAsia="仿宋_GB2312" w:cs="Times New Roman"/>
                <w:color w:val="000000"/>
                <w:kern w:val="0"/>
                <w:sz w:val="24"/>
                <w:szCs w:val="24"/>
              </w:rPr>
            </w:pPr>
          </w:p>
        </w:tc>
        <w:tc>
          <w:tcPr>
            <w:tcW w:w="216" w:type="pct"/>
          </w:tcPr>
          <w:p w14:paraId="276CED18">
            <w:pPr>
              <w:pStyle w:val="3"/>
              <w:jc w:val="center"/>
              <w:rPr>
                <w:rFonts w:ascii="Times New Roman" w:hAnsi="Times New Roman" w:eastAsia="仿宋_GB2312" w:cs="Times New Roman"/>
                <w:color w:val="000000"/>
                <w:kern w:val="0"/>
                <w:sz w:val="24"/>
                <w:szCs w:val="24"/>
              </w:rPr>
            </w:pPr>
          </w:p>
        </w:tc>
        <w:tc>
          <w:tcPr>
            <w:tcW w:w="642" w:type="pct"/>
          </w:tcPr>
          <w:p w14:paraId="18D06918">
            <w:pPr>
              <w:pStyle w:val="3"/>
              <w:jc w:val="center"/>
              <w:rPr>
                <w:rFonts w:ascii="Times New Roman" w:hAnsi="Times New Roman" w:eastAsia="仿宋_GB2312" w:cs="Times New Roman"/>
                <w:color w:val="000000"/>
                <w:kern w:val="0"/>
                <w:sz w:val="24"/>
                <w:szCs w:val="24"/>
              </w:rPr>
            </w:pPr>
          </w:p>
        </w:tc>
        <w:tc>
          <w:tcPr>
            <w:tcW w:w="519" w:type="pct"/>
          </w:tcPr>
          <w:p w14:paraId="0E5C7A1D">
            <w:pPr>
              <w:pStyle w:val="3"/>
              <w:jc w:val="center"/>
              <w:rPr>
                <w:rFonts w:ascii="Times New Roman" w:hAnsi="Times New Roman" w:eastAsia="仿宋_GB2312" w:cs="Times New Roman"/>
                <w:color w:val="000000"/>
                <w:kern w:val="0"/>
                <w:sz w:val="24"/>
                <w:szCs w:val="24"/>
              </w:rPr>
            </w:pPr>
          </w:p>
        </w:tc>
        <w:tc>
          <w:tcPr>
            <w:tcW w:w="659" w:type="pct"/>
          </w:tcPr>
          <w:p w14:paraId="0CC56D73">
            <w:pPr>
              <w:pStyle w:val="3"/>
              <w:jc w:val="center"/>
              <w:rPr>
                <w:rFonts w:ascii="Times New Roman" w:hAnsi="Times New Roman" w:eastAsia="仿宋_GB2312" w:cs="Times New Roman"/>
                <w:color w:val="000000"/>
                <w:kern w:val="0"/>
                <w:sz w:val="24"/>
                <w:szCs w:val="24"/>
              </w:rPr>
            </w:pPr>
          </w:p>
        </w:tc>
        <w:tc>
          <w:tcPr>
            <w:tcW w:w="543" w:type="pct"/>
            <w:vAlign w:val="center"/>
          </w:tcPr>
          <w:p w14:paraId="0D049020">
            <w:pPr>
              <w:pStyle w:val="3"/>
              <w:jc w:val="center"/>
              <w:rPr>
                <w:rFonts w:ascii="Times New Roman" w:hAnsi="Times New Roman" w:eastAsia="仿宋_GB2312" w:cs="Times New Roman"/>
                <w:color w:val="000000"/>
                <w:kern w:val="0"/>
                <w:sz w:val="24"/>
                <w:szCs w:val="24"/>
              </w:rPr>
            </w:pPr>
          </w:p>
        </w:tc>
        <w:tc>
          <w:tcPr>
            <w:tcW w:w="635" w:type="pct"/>
          </w:tcPr>
          <w:p w14:paraId="0319C9B6">
            <w:pPr>
              <w:pStyle w:val="3"/>
              <w:jc w:val="center"/>
              <w:rPr>
                <w:rFonts w:ascii="Times New Roman" w:hAnsi="Times New Roman" w:eastAsia="仿宋_GB2312" w:cs="Times New Roman"/>
                <w:color w:val="000000"/>
                <w:kern w:val="0"/>
                <w:sz w:val="24"/>
                <w:szCs w:val="24"/>
              </w:rPr>
            </w:pPr>
          </w:p>
        </w:tc>
        <w:tc>
          <w:tcPr>
            <w:tcW w:w="520" w:type="pct"/>
          </w:tcPr>
          <w:p w14:paraId="0F5BF36F">
            <w:pPr>
              <w:pStyle w:val="3"/>
              <w:jc w:val="center"/>
              <w:rPr>
                <w:rFonts w:ascii="Times New Roman" w:hAnsi="Times New Roman" w:eastAsia="仿宋_GB2312" w:cs="Times New Roman"/>
                <w:color w:val="000000"/>
                <w:kern w:val="0"/>
                <w:sz w:val="24"/>
                <w:szCs w:val="24"/>
              </w:rPr>
            </w:pPr>
          </w:p>
        </w:tc>
        <w:tc>
          <w:tcPr>
            <w:tcW w:w="396" w:type="pct"/>
          </w:tcPr>
          <w:p w14:paraId="55969229">
            <w:pPr>
              <w:pStyle w:val="3"/>
              <w:jc w:val="center"/>
              <w:rPr>
                <w:rFonts w:ascii="Times New Roman" w:hAnsi="Times New Roman" w:eastAsia="仿宋_GB2312" w:cs="Times New Roman"/>
                <w:color w:val="000000"/>
                <w:kern w:val="0"/>
                <w:sz w:val="24"/>
                <w:szCs w:val="24"/>
              </w:rPr>
            </w:pPr>
          </w:p>
        </w:tc>
        <w:tc>
          <w:tcPr>
            <w:tcW w:w="381" w:type="pct"/>
          </w:tcPr>
          <w:p w14:paraId="0C721F84">
            <w:pPr>
              <w:pStyle w:val="3"/>
              <w:jc w:val="center"/>
              <w:rPr>
                <w:rFonts w:ascii="Times New Roman" w:hAnsi="Times New Roman" w:eastAsia="仿宋_GB2312" w:cs="Times New Roman"/>
                <w:color w:val="000000"/>
                <w:kern w:val="0"/>
                <w:sz w:val="24"/>
                <w:szCs w:val="24"/>
              </w:rPr>
            </w:pPr>
          </w:p>
        </w:tc>
      </w:tr>
    </w:tbl>
    <w:p w14:paraId="6FB1F33E">
      <w:pPr>
        <w:pStyle w:val="3"/>
        <w:tabs>
          <w:tab w:val="left" w:pos="312"/>
        </w:tabs>
        <w:adjustRightInd w:val="0"/>
        <w:snapToGrid w:val="0"/>
        <w:spacing w:before="468" w:beforeLines="150" w:line="360" w:lineRule="auto"/>
        <w:jc w:val="center"/>
        <w:rPr>
          <w:rFonts w:ascii="Times New Roman" w:hAnsi="Times New Roman" w:eastAsia="仿宋_GB2312" w:cs="Times New Roman"/>
          <w:b/>
          <w:color w:val="000000"/>
          <w:sz w:val="24"/>
          <w:szCs w:val="24"/>
        </w:rPr>
      </w:pPr>
      <w:r>
        <w:rPr>
          <w:rFonts w:ascii="Times New Roman" w:hAnsi="Times New Roman" w:eastAsia="仿宋_GB2312" w:cs="Times New Roman"/>
          <w:b/>
          <w:color w:val="000000"/>
          <w:sz w:val="24"/>
          <w:szCs w:val="24"/>
        </w:rPr>
        <w:t>表4  母牛产犊记录表</w:t>
      </w:r>
    </w:p>
    <w:p w14:paraId="18CD84EA">
      <w:pPr>
        <w:pStyle w:val="3"/>
        <w:tabs>
          <w:tab w:val="left" w:pos="312"/>
        </w:tabs>
        <w:spacing w:line="360" w:lineRule="auto"/>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记录员：</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485"/>
        <w:gridCol w:w="858"/>
        <w:gridCol w:w="713"/>
        <w:gridCol w:w="661"/>
        <w:gridCol w:w="996"/>
        <w:gridCol w:w="768"/>
        <w:gridCol w:w="785"/>
        <w:gridCol w:w="738"/>
        <w:gridCol w:w="893"/>
        <w:gridCol w:w="820"/>
      </w:tblGrid>
      <w:tr w14:paraId="151A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3" w:type="pct"/>
            <w:vMerge w:val="restart"/>
            <w:vAlign w:val="center"/>
          </w:tcPr>
          <w:p w14:paraId="1F70D45C">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母牛号</w:t>
            </w:r>
          </w:p>
        </w:tc>
        <w:tc>
          <w:tcPr>
            <w:tcW w:w="278" w:type="pct"/>
            <w:vMerge w:val="restart"/>
            <w:vAlign w:val="center"/>
          </w:tcPr>
          <w:p w14:paraId="468F8E9C">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胎</w:t>
            </w:r>
          </w:p>
          <w:p w14:paraId="0C5ED190">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次</w:t>
            </w:r>
          </w:p>
        </w:tc>
        <w:tc>
          <w:tcPr>
            <w:tcW w:w="492" w:type="pct"/>
            <w:vMerge w:val="restart"/>
            <w:vAlign w:val="center"/>
          </w:tcPr>
          <w:p w14:paraId="2C9A4174">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产犊</w:t>
            </w:r>
          </w:p>
          <w:p w14:paraId="34CDC533">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日期</w:t>
            </w:r>
          </w:p>
        </w:tc>
        <w:tc>
          <w:tcPr>
            <w:tcW w:w="409" w:type="pct"/>
            <w:vMerge w:val="restart"/>
            <w:vAlign w:val="center"/>
          </w:tcPr>
          <w:p w14:paraId="551308FF">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犊牛</w:t>
            </w:r>
          </w:p>
          <w:p w14:paraId="564D05D0">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性别</w:t>
            </w:r>
          </w:p>
        </w:tc>
        <w:tc>
          <w:tcPr>
            <w:tcW w:w="379" w:type="pct"/>
            <w:vMerge w:val="restart"/>
            <w:vAlign w:val="center"/>
          </w:tcPr>
          <w:p w14:paraId="63E4DAF8">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犊牛</w:t>
            </w:r>
          </w:p>
          <w:p w14:paraId="5DB15733">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编号</w:t>
            </w:r>
          </w:p>
        </w:tc>
        <w:tc>
          <w:tcPr>
            <w:tcW w:w="571" w:type="pct"/>
            <w:vMerge w:val="restart"/>
            <w:vAlign w:val="center"/>
          </w:tcPr>
          <w:p w14:paraId="776B2A13">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犊 牛</w:t>
            </w:r>
          </w:p>
          <w:p w14:paraId="6539FFFB">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初生重</w:t>
            </w:r>
          </w:p>
        </w:tc>
        <w:tc>
          <w:tcPr>
            <w:tcW w:w="1825" w:type="pct"/>
            <w:gridSpan w:val="4"/>
            <w:vAlign w:val="center"/>
          </w:tcPr>
          <w:p w14:paraId="7D1E1B5E">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产犊难易度</w:t>
            </w:r>
          </w:p>
        </w:tc>
        <w:tc>
          <w:tcPr>
            <w:tcW w:w="470" w:type="pct"/>
            <w:vMerge w:val="restart"/>
          </w:tcPr>
          <w:p w14:paraId="070CE787">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是否死胎</w:t>
            </w:r>
          </w:p>
        </w:tc>
      </w:tr>
      <w:tr w14:paraId="040F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73" w:type="pct"/>
            <w:vMerge w:val="continue"/>
            <w:vAlign w:val="center"/>
          </w:tcPr>
          <w:p w14:paraId="4268115E">
            <w:pPr>
              <w:pStyle w:val="3"/>
              <w:jc w:val="center"/>
              <w:rPr>
                <w:rFonts w:ascii="Times New Roman" w:hAnsi="Times New Roman" w:eastAsia="仿宋_GB2312" w:cs="Times New Roman"/>
                <w:color w:val="000000"/>
                <w:kern w:val="0"/>
                <w:sz w:val="24"/>
                <w:szCs w:val="24"/>
              </w:rPr>
            </w:pPr>
          </w:p>
        </w:tc>
        <w:tc>
          <w:tcPr>
            <w:tcW w:w="278" w:type="pct"/>
            <w:vMerge w:val="continue"/>
            <w:vAlign w:val="center"/>
          </w:tcPr>
          <w:p w14:paraId="2D6F1C3D">
            <w:pPr>
              <w:pStyle w:val="3"/>
              <w:jc w:val="center"/>
              <w:rPr>
                <w:rFonts w:ascii="Times New Roman" w:hAnsi="Times New Roman" w:eastAsia="仿宋_GB2312" w:cs="Times New Roman"/>
                <w:color w:val="000000"/>
                <w:kern w:val="0"/>
                <w:sz w:val="24"/>
                <w:szCs w:val="24"/>
              </w:rPr>
            </w:pPr>
          </w:p>
        </w:tc>
        <w:tc>
          <w:tcPr>
            <w:tcW w:w="492" w:type="pct"/>
            <w:vMerge w:val="continue"/>
            <w:vAlign w:val="center"/>
          </w:tcPr>
          <w:p w14:paraId="1A9B28E1">
            <w:pPr>
              <w:pStyle w:val="3"/>
              <w:jc w:val="center"/>
              <w:rPr>
                <w:rFonts w:ascii="Times New Roman" w:hAnsi="Times New Roman" w:eastAsia="仿宋_GB2312" w:cs="Times New Roman"/>
                <w:color w:val="000000"/>
                <w:kern w:val="0"/>
                <w:sz w:val="24"/>
                <w:szCs w:val="24"/>
              </w:rPr>
            </w:pPr>
          </w:p>
        </w:tc>
        <w:tc>
          <w:tcPr>
            <w:tcW w:w="409" w:type="pct"/>
            <w:vMerge w:val="continue"/>
            <w:vAlign w:val="center"/>
          </w:tcPr>
          <w:p w14:paraId="4D7BF59C">
            <w:pPr>
              <w:pStyle w:val="3"/>
              <w:jc w:val="center"/>
              <w:rPr>
                <w:rFonts w:ascii="Times New Roman" w:hAnsi="Times New Roman" w:eastAsia="仿宋_GB2312" w:cs="Times New Roman"/>
                <w:color w:val="000000"/>
                <w:kern w:val="0"/>
                <w:sz w:val="24"/>
                <w:szCs w:val="24"/>
              </w:rPr>
            </w:pPr>
          </w:p>
        </w:tc>
        <w:tc>
          <w:tcPr>
            <w:tcW w:w="379" w:type="pct"/>
            <w:vMerge w:val="continue"/>
            <w:vAlign w:val="center"/>
          </w:tcPr>
          <w:p w14:paraId="278A5284">
            <w:pPr>
              <w:pStyle w:val="3"/>
              <w:jc w:val="center"/>
              <w:rPr>
                <w:rFonts w:ascii="Times New Roman" w:hAnsi="Times New Roman" w:eastAsia="仿宋_GB2312" w:cs="Times New Roman"/>
                <w:color w:val="000000"/>
                <w:kern w:val="0"/>
                <w:sz w:val="24"/>
                <w:szCs w:val="24"/>
              </w:rPr>
            </w:pPr>
          </w:p>
        </w:tc>
        <w:tc>
          <w:tcPr>
            <w:tcW w:w="571" w:type="pct"/>
            <w:vMerge w:val="continue"/>
            <w:vAlign w:val="center"/>
          </w:tcPr>
          <w:p w14:paraId="008C5A90">
            <w:pPr>
              <w:pStyle w:val="3"/>
              <w:jc w:val="center"/>
              <w:rPr>
                <w:rFonts w:ascii="Times New Roman" w:hAnsi="Times New Roman" w:eastAsia="仿宋_GB2312" w:cs="Times New Roman"/>
                <w:color w:val="000000"/>
                <w:kern w:val="0"/>
                <w:sz w:val="24"/>
                <w:szCs w:val="24"/>
              </w:rPr>
            </w:pPr>
          </w:p>
        </w:tc>
        <w:tc>
          <w:tcPr>
            <w:tcW w:w="440" w:type="pct"/>
            <w:vAlign w:val="center"/>
          </w:tcPr>
          <w:p w14:paraId="237AFA2A">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顺产</w:t>
            </w:r>
          </w:p>
        </w:tc>
        <w:tc>
          <w:tcPr>
            <w:tcW w:w="450" w:type="pct"/>
            <w:vAlign w:val="center"/>
          </w:tcPr>
          <w:p w14:paraId="3FDBEB69">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助产</w:t>
            </w:r>
          </w:p>
        </w:tc>
        <w:tc>
          <w:tcPr>
            <w:tcW w:w="423" w:type="pct"/>
            <w:vAlign w:val="center"/>
          </w:tcPr>
          <w:p w14:paraId="72E2EB6D">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引产</w:t>
            </w:r>
          </w:p>
        </w:tc>
        <w:tc>
          <w:tcPr>
            <w:tcW w:w="511" w:type="pct"/>
            <w:vAlign w:val="center"/>
          </w:tcPr>
          <w:p w14:paraId="066EB9AD">
            <w:pPr>
              <w:pStyle w:val="3"/>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剖腹产</w:t>
            </w:r>
          </w:p>
        </w:tc>
        <w:tc>
          <w:tcPr>
            <w:tcW w:w="470" w:type="pct"/>
            <w:vMerge w:val="continue"/>
          </w:tcPr>
          <w:p w14:paraId="60D5C5BD">
            <w:pPr>
              <w:pStyle w:val="3"/>
              <w:jc w:val="center"/>
              <w:rPr>
                <w:rFonts w:ascii="Times New Roman" w:hAnsi="Times New Roman" w:eastAsia="仿宋_GB2312" w:cs="Times New Roman"/>
                <w:color w:val="000000"/>
                <w:kern w:val="0"/>
                <w:sz w:val="24"/>
                <w:szCs w:val="24"/>
              </w:rPr>
            </w:pPr>
          </w:p>
        </w:tc>
      </w:tr>
      <w:tr w14:paraId="767D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pct"/>
          </w:tcPr>
          <w:p w14:paraId="6AEE48C8">
            <w:pPr>
              <w:pStyle w:val="3"/>
              <w:jc w:val="center"/>
              <w:rPr>
                <w:rFonts w:ascii="Times New Roman" w:hAnsi="Times New Roman" w:eastAsia="仿宋_GB2312" w:cs="Times New Roman"/>
                <w:color w:val="000000"/>
                <w:kern w:val="0"/>
                <w:sz w:val="24"/>
                <w:szCs w:val="24"/>
              </w:rPr>
            </w:pPr>
          </w:p>
        </w:tc>
        <w:tc>
          <w:tcPr>
            <w:tcW w:w="278" w:type="pct"/>
          </w:tcPr>
          <w:p w14:paraId="526B140C">
            <w:pPr>
              <w:pStyle w:val="3"/>
              <w:jc w:val="center"/>
              <w:rPr>
                <w:rFonts w:ascii="Times New Roman" w:hAnsi="Times New Roman" w:eastAsia="仿宋_GB2312" w:cs="Times New Roman"/>
                <w:color w:val="000000"/>
                <w:kern w:val="0"/>
                <w:sz w:val="24"/>
                <w:szCs w:val="24"/>
              </w:rPr>
            </w:pPr>
          </w:p>
        </w:tc>
        <w:tc>
          <w:tcPr>
            <w:tcW w:w="492" w:type="pct"/>
          </w:tcPr>
          <w:p w14:paraId="70ECDFB5">
            <w:pPr>
              <w:pStyle w:val="3"/>
              <w:jc w:val="center"/>
              <w:rPr>
                <w:rFonts w:ascii="Times New Roman" w:hAnsi="Times New Roman" w:eastAsia="仿宋_GB2312" w:cs="Times New Roman"/>
                <w:color w:val="000000"/>
                <w:kern w:val="0"/>
                <w:sz w:val="24"/>
                <w:szCs w:val="24"/>
              </w:rPr>
            </w:pPr>
          </w:p>
        </w:tc>
        <w:tc>
          <w:tcPr>
            <w:tcW w:w="409" w:type="pct"/>
          </w:tcPr>
          <w:p w14:paraId="4A4F0A4E">
            <w:pPr>
              <w:pStyle w:val="3"/>
              <w:jc w:val="center"/>
              <w:rPr>
                <w:rFonts w:ascii="Times New Roman" w:hAnsi="Times New Roman" w:eastAsia="仿宋_GB2312" w:cs="Times New Roman"/>
                <w:color w:val="000000"/>
                <w:kern w:val="0"/>
                <w:sz w:val="24"/>
                <w:szCs w:val="24"/>
              </w:rPr>
            </w:pPr>
          </w:p>
        </w:tc>
        <w:tc>
          <w:tcPr>
            <w:tcW w:w="379" w:type="pct"/>
          </w:tcPr>
          <w:p w14:paraId="554B2D5F">
            <w:pPr>
              <w:pStyle w:val="3"/>
              <w:jc w:val="center"/>
              <w:rPr>
                <w:rFonts w:ascii="Times New Roman" w:hAnsi="Times New Roman" w:eastAsia="仿宋_GB2312" w:cs="Times New Roman"/>
                <w:color w:val="000000"/>
                <w:kern w:val="0"/>
                <w:sz w:val="24"/>
                <w:szCs w:val="24"/>
              </w:rPr>
            </w:pPr>
          </w:p>
        </w:tc>
        <w:tc>
          <w:tcPr>
            <w:tcW w:w="571" w:type="pct"/>
          </w:tcPr>
          <w:p w14:paraId="401889F3">
            <w:pPr>
              <w:pStyle w:val="3"/>
              <w:jc w:val="center"/>
              <w:rPr>
                <w:rFonts w:ascii="Times New Roman" w:hAnsi="Times New Roman" w:eastAsia="仿宋_GB2312" w:cs="Times New Roman"/>
                <w:color w:val="000000"/>
                <w:kern w:val="0"/>
                <w:sz w:val="24"/>
                <w:szCs w:val="24"/>
              </w:rPr>
            </w:pPr>
          </w:p>
        </w:tc>
        <w:tc>
          <w:tcPr>
            <w:tcW w:w="440" w:type="pct"/>
            <w:vAlign w:val="center"/>
          </w:tcPr>
          <w:p w14:paraId="08711376">
            <w:pPr>
              <w:pStyle w:val="3"/>
              <w:jc w:val="center"/>
              <w:rPr>
                <w:rFonts w:ascii="Times New Roman" w:hAnsi="Times New Roman" w:eastAsia="仿宋_GB2312" w:cs="Times New Roman"/>
                <w:color w:val="000000"/>
                <w:kern w:val="0"/>
                <w:sz w:val="24"/>
                <w:szCs w:val="24"/>
              </w:rPr>
            </w:pPr>
          </w:p>
        </w:tc>
        <w:tc>
          <w:tcPr>
            <w:tcW w:w="450" w:type="pct"/>
          </w:tcPr>
          <w:p w14:paraId="750443B8">
            <w:pPr>
              <w:pStyle w:val="3"/>
              <w:jc w:val="center"/>
              <w:rPr>
                <w:rFonts w:ascii="Times New Roman" w:hAnsi="Times New Roman" w:eastAsia="仿宋_GB2312" w:cs="Times New Roman"/>
                <w:color w:val="000000"/>
                <w:kern w:val="0"/>
                <w:sz w:val="24"/>
                <w:szCs w:val="24"/>
              </w:rPr>
            </w:pPr>
          </w:p>
        </w:tc>
        <w:tc>
          <w:tcPr>
            <w:tcW w:w="423" w:type="pct"/>
          </w:tcPr>
          <w:p w14:paraId="3FA6F057">
            <w:pPr>
              <w:pStyle w:val="3"/>
              <w:jc w:val="center"/>
              <w:rPr>
                <w:rFonts w:ascii="Times New Roman" w:hAnsi="Times New Roman" w:eastAsia="仿宋_GB2312" w:cs="Times New Roman"/>
                <w:color w:val="000000"/>
                <w:kern w:val="0"/>
                <w:sz w:val="24"/>
                <w:szCs w:val="24"/>
              </w:rPr>
            </w:pPr>
          </w:p>
        </w:tc>
        <w:tc>
          <w:tcPr>
            <w:tcW w:w="511" w:type="pct"/>
          </w:tcPr>
          <w:p w14:paraId="025F153F">
            <w:pPr>
              <w:pStyle w:val="3"/>
              <w:jc w:val="center"/>
              <w:rPr>
                <w:rFonts w:ascii="Times New Roman" w:hAnsi="Times New Roman" w:eastAsia="仿宋_GB2312" w:cs="Times New Roman"/>
                <w:color w:val="000000"/>
                <w:kern w:val="0"/>
                <w:sz w:val="24"/>
                <w:szCs w:val="24"/>
              </w:rPr>
            </w:pPr>
          </w:p>
        </w:tc>
        <w:tc>
          <w:tcPr>
            <w:tcW w:w="470" w:type="pct"/>
          </w:tcPr>
          <w:p w14:paraId="14BECAFC">
            <w:pPr>
              <w:pStyle w:val="3"/>
              <w:jc w:val="center"/>
              <w:rPr>
                <w:rFonts w:ascii="Times New Roman" w:hAnsi="Times New Roman" w:eastAsia="仿宋_GB2312" w:cs="Times New Roman"/>
                <w:color w:val="000000"/>
                <w:kern w:val="0"/>
                <w:sz w:val="24"/>
                <w:szCs w:val="24"/>
              </w:rPr>
            </w:pPr>
          </w:p>
        </w:tc>
      </w:tr>
      <w:tr w14:paraId="1DA2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3" w:type="pct"/>
          </w:tcPr>
          <w:p w14:paraId="575748B2">
            <w:pPr>
              <w:pStyle w:val="3"/>
              <w:jc w:val="center"/>
              <w:rPr>
                <w:rFonts w:ascii="Times New Roman" w:hAnsi="Times New Roman" w:eastAsia="仿宋_GB2312" w:cs="Times New Roman"/>
                <w:color w:val="000000"/>
                <w:kern w:val="0"/>
                <w:sz w:val="24"/>
                <w:szCs w:val="24"/>
              </w:rPr>
            </w:pPr>
          </w:p>
        </w:tc>
        <w:tc>
          <w:tcPr>
            <w:tcW w:w="278" w:type="pct"/>
          </w:tcPr>
          <w:p w14:paraId="4A8CB5FF">
            <w:pPr>
              <w:pStyle w:val="3"/>
              <w:jc w:val="center"/>
              <w:rPr>
                <w:rFonts w:ascii="Times New Roman" w:hAnsi="Times New Roman" w:eastAsia="仿宋_GB2312" w:cs="Times New Roman"/>
                <w:color w:val="000000"/>
                <w:kern w:val="0"/>
                <w:sz w:val="24"/>
                <w:szCs w:val="24"/>
              </w:rPr>
            </w:pPr>
          </w:p>
        </w:tc>
        <w:tc>
          <w:tcPr>
            <w:tcW w:w="492" w:type="pct"/>
          </w:tcPr>
          <w:p w14:paraId="132ECF9B">
            <w:pPr>
              <w:pStyle w:val="3"/>
              <w:jc w:val="center"/>
              <w:rPr>
                <w:rFonts w:ascii="Times New Roman" w:hAnsi="Times New Roman" w:eastAsia="仿宋_GB2312" w:cs="Times New Roman"/>
                <w:color w:val="000000"/>
                <w:kern w:val="0"/>
                <w:sz w:val="24"/>
                <w:szCs w:val="24"/>
              </w:rPr>
            </w:pPr>
          </w:p>
        </w:tc>
        <w:tc>
          <w:tcPr>
            <w:tcW w:w="409" w:type="pct"/>
          </w:tcPr>
          <w:p w14:paraId="05DF2A3B">
            <w:pPr>
              <w:pStyle w:val="3"/>
              <w:jc w:val="center"/>
              <w:rPr>
                <w:rFonts w:ascii="Times New Roman" w:hAnsi="Times New Roman" w:eastAsia="仿宋_GB2312" w:cs="Times New Roman"/>
                <w:color w:val="000000"/>
                <w:kern w:val="0"/>
                <w:sz w:val="24"/>
                <w:szCs w:val="24"/>
              </w:rPr>
            </w:pPr>
          </w:p>
        </w:tc>
        <w:tc>
          <w:tcPr>
            <w:tcW w:w="379" w:type="pct"/>
          </w:tcPr>
          <w:p w14:paraId="5D63C065">
            <w:pPr>
              <w:pStyle w:val="3"/>
              <w:jc w:val="center"/>
              <w:rPr>
                <w:rFonts w:ascii="Times New Roman" w:hAnsi="Times New Roman" w:eastAsia="仿宋_GB2312" w:cs="Times New Roman"/>
                <w:color w:val="000000"/>
                <w:kern w:val="0"/>
                <w:sz w:val="24"/>
                <w:szCs w:val="24"/>
              </w:rPr>
            </w:pPr>
          </w:p>
        </w:tc>
        <w:tc>
          <w:tcPr>
            <w:tcW w:w="571" w:type="pct"/>
          </w:tcPr>
          <w:p w14:paraId="56D8CDEA">
            <w:pPr>
              <w:pStyle w:val="3"/>
              <w:jc w:val="center"/>
              <w:rPr>
                <w:rFonts w:ascii="Times New Roman" w:hAnsi="Times New Roman" w:eastAsia="仿宋_GB2312" w:cs="Times New Roman"/>
                <w:color w:val="000000"/>
                <w:kern w:val="0"/>
                <w:sz w:val="24"/>
                <w:szCs w:val="24"/>
              </w:rPr>
            </w:pPr>
          </w:p>
        </w:tc>
        <w:tc>
          <w:tcPr>
            <w:tcW w:w="440" w:type="pct"/>
            <w:vAlign w:val="center"/>
          </w:tcPr>
          <w:p w14:paraId="56606113">
            <w:pPr>
              <w:pStyle w:val="3"/>
              <w:jc w:val="center"/>
              <w:rPr>
                <w:rFonts w:ascii="Times New Roman" w:hAnsi="Times New Roman" w:eastAsia="仿宋_GB2312" w:cs="Times New Roman"/>
                <w:color w:val="000000"/>
                <w:kern w:val="0"/>
                <w:sz w:val="24"/>
                <w:szCs w:val="24"/>
              </w:rPr>
            </w:pPr>
          </w:p>
        </w:tc>
        <w:tc>
          <w:tcPr>
            <w:tcW w:w="450" w:type="pct"/>
          </w:tcPr>
          <w:p w14:paraId="4A78F24A">
            <w:pPr>
              <w:pStyle w:val="3"/>
              <w:jc w:val="center"/>
              <w:rPr>
                <w:rFonts w:ascii="Times New Roman" w:hAnsi="Times New Roman" w:eastAsia="仿宋_GB2312" w:cs="Times New Roman"/>
                <w:color w:val="000000"/>
                <w:kern w:val="0"/>
                <w:sz w:val="24"/>
                <w:szCs w:val="24"/>
              </w:rPr>
            </w:pPr>
          </w:p>
        </w:tc>
        <w:tc>
          <w:tcPr>
            <w:tcW w:w="423" w:type="pct"/>
          </w:tcPr>
          <w:p w14:paraId="1CF3D94D">
            <w:pPr>
              <w:pStyle w:val="3"/>
              <w:jc w:val="center"/>
              <w:rPr>
                <w:rFonts w:ascii="Times New Roman" w:hAnsi="Times New Roman" w:eastAsia="仿宋_GB2312" w:cs="Times New Roman"/>
                <w:color w:val="000000"/>
                <w:kern w:val="0"/>
                <w:sz w:val="24"/>
                <w:szCs w:val="24"/>
              </w:rPr>
            </w:pPr>
          </w:p>
        </w:tc>
        <w:tc>
          <w:tcPr>
            <w:tcW w:w="511" w:type="pct"/>
          </w:tcPr>
          <w:p w14:paraId="51E41F56">
            <w:pPr>
              <w:pStyle w:val="3"/>
              <w:jc w:val="center"/>
              <w:rPr>
                <w:rFonts w:ascii="Times New Roman" w:hAnsi="Times New Roman" w:eastAsia="仿宋_GB2312" w:cs="Times New Roman"/>
                <w:color w:val="000000"/>
                <w:kern w:val="0"/>
                <w:sz w:val="24"/>
                <w:szCs w:val="24"/>
              </w:rPr>
            </w:pPr>
          </w:p>
        </w:tc>
        <w:tc>
          <w:tcPr>
            <w:tcW w:w="470" w:type="pct"/>
          </w:tcPr>
          <w:p w14:paraId="37930135">
            <w:pPr>
              <w:pStyle w:val="3"/>
              <w:jc w:val="center"/>
              <w:rPr>
                <w:rFonts w:ascii="Times New Roman" w:hAnsi="Times New Roman" w:eastAsia="仿宋_GB2312" w:cs="Times New Roman"/>
                <w:color w:val="000000"/>
                <w:kern w:val="0"/>
                <w:sz w:val="24"/>
                <w:szCs w:val="24"/>
              </w:rPr>
            </w:pPr>
          </w:p>
        </w:tc>
      </w:tr>
    </w:tbl>
    <w:p w14:paraId="6E1A52B8">
      <w:pPr>
        <w:pStyle w:val="11"/>
        <w:ind w:left="420" w:firstLine="640"/>
        <w:rPr>
          <w:rFonts w:ascii="Times New Roman" w:hAnsi="Times New Roman" w:eastAsia="仿宋_GB2312" w:cs="Times New Roman"/>
          <w:bCs/>
          <w:sz w:val="32"/>
          <w:szCs w:val="32"/>
        </w:rPr>
      </w:pPr>
    </w:p>
    <w:p w14:paraId="02E4570E">
      <w:pPr>
        <w:pStyle w:val="11"/>
        <w:spacing w:line="500" w:lineRule="exact"/>
        <w:ind w:firstLine="560" w:firstLineChars="0"/>
        <w:rPr>
          <w:rFonts w:ascii="Times New Roman" w:hAnsi="Times New Roman" w:eastAsia="仿宋_GB2312" w:cs="Times New Roman"/>
          <w:bCs/>
          <w:sz w:val="32"/>
          <w:szCs w:val="32"/>
        </w:rPr>
      </w:pPr>
      <w:r>
        <w:rPr>
          <w:rFonts w:ascii="Times New Roman" w:hAnsi="Times New Roman" w:eastAsia="仿宋_GB2312" w:cs="Times New Roman"/>
          <w:bCs/>
          <w:sz w:val="32"/>
          <w:szCs w:val="32"/>
        </w:rPr>
        <w:t>（五）建立健全档案系谱</w:t>
      </w:r>
    </w:p>
    <w:p w14:paraId="0CEC7175">
      <w:pPr>
        <w:pStyle w:val="11"/>
        <w:spacing w:line="500" w:lineRule="exact"/>
        <w:ind w:firstLine="560" w:firstLineChars="0"/>
        <w:rPr>
          <w:rFonts w:ascii="Times New Roman" w:hAnsi="Times New Roman" w:eastAsia="仿宋_GB2312" w:cs="Times New Roman"/>
          <w:bCs/>
          <w:sz w:val="32"/>
          <w:szCs w:val="32"/>
        </w:rPr>
      </w:pPr>
      <w:r>
        <w:rPr>
          <w:rFonts w:ascii="Times New Roman" w:hAnsi="Times New Roman" w:eastAsia="仿宋_GB2312" w:cs="Times New Roman"/>
          <w:bCs/>
          <w:sz w:val="32"/>
          <w:szCs w:val="32"/>
        </w:rPr>
        <w:t>生产性能测定的牛只要求具备完整的三代系谱信息，故对所有新生的牛只进行档案建立，并对缺失的系谱进行补全，逐渐完善系谱信息。</w:t>
      </w:r>
    </w:p>
    <w:p w14:paraId="65C93FEA">
      <w:pPr>
        <w:pStyle w:val="11"/>
        <w:spacing w:line="500" w:lineRule="exact"/>
        <w:ind w:firstLine="560" w:firstLineChars="0"/>
        <w:rPr>
          <w:rFonts w:ascii="Times New Roman" w:hAnsi="Times New Roman" w:eastAsia="仿宋_GB2312" w:cs="Times New Roman"/>
          <w:bCs/>
          <w:sz w:val="32"/>
          <w:szCs w:val="32"/>
        </w:rPr>
      </w:pPr>
      <w:r>
        <w:rPr>
          <w:rFonts w:ascii="Times New Roman" w:hAnsi="Times New Roman" w:eastAsia="仿宋_GB2312" w:cs="Times New Roman"/>
          <w:bCs/>
          <w:sz w:val="32"/>
          <w:szCs w:val="32"/>
        </w:rPr>
        <w:t>（六）开展种群登记</w:t>
      </w:r>
    </w:p>
    <w:p w14:paraId="74A5DD7F">
      <w:pPr>
        <w:pStyle w:val="11"/>
        <w:spacing w:line="500" w:lineRule="exact"/>
        <w:ind w:firstLine="560" w:firstLineChars="0"/>
        <w:rPr>
          <w:rFonts w:ascii="Times New Roman" w:hAnsi="Times New Roman" w:eastAsia="仿宋_GB2312" w:cs="Times New Roman"/>
          <w:bCs/>
          <w:sz w:val="32"/>
          <w:szCs w:val="32"/>
        </w:rPr>
      </w:pPr>
      <w:r>
        <w:rPr>
          <w:rFonts w:ascii="Times New Roman" w:hAnsi="Times New Roman" w:eastAsia="仿宋_GB2312" w:cs="Times New Roman"/>
          <w:bCs/>
          <w:sz w:val="32"/>
          <w:szCs w:val="32"/>
        </w:rPr>
        <w:t>犊牛出生后 3 个月且系谱符合以下条件之一的进行登记：具体登记信息见表 5。</w:t>
      </w:r>
    </w:p>
    <w:p w14:paraId="1A2F3877">
      <w:pPr>
        <w:pStyle w:val="11"/>
        <w:spacing w:line="500" w:lineRule="exact"/>
        <w:ind w:firstLine="560" w:firstLineChars="0"/>
        <w:rPr>
          <w:rFonts w:ascii="Times New Roman" w:hAnsi="Times New Roman" w:eastAsia="仿宋_GB2312" w:cs="Times New Roman"/>
          <w:bCs/>
          <w:sz w:val="32"/>
          <w:szCs w:val="32"/>
        </w:rPr>
      </w:pPr>
      <w:r>
        <w:rPr>
          <w:rFonts w:ascii="Times New Roman" w:hAnsi="Times New Roman" w:eastAsia="仿宋_GB2312" w:cs="Times New Roman"/>
          <w:bCs/>
          <w:sz w:val="32"/>
          <w:szCs w:val="32"/>
        </w:rPr>
        <w:t>1.双亲为同一品种登记牛。</w:t>
      </w:r>
    </w:p>
    <w:p w14:paraId="2095F34A">
      <w:pPr>
        <w:pStyle w:val="11"/>
        <w:spacing w:line="500" w:lineRule="exact"/>
        <w:ind w:firstLine="560" w:firstLineChars="0"/>
        <w:rPr>
          <w:rFonts w:ascii="Times New Roman" w:hAnsi="Times New Roman" w:eastAsia="仿宋_GB2312" w:cs="Times New Roman"/>
          <w:bCs/>
          <w:sz w:val="32"/>
          <w:szCs w:val="32"/>
        </w:rPr>
      </w:pPr>
      <w:r>
        <w:rPr>
          <w:rFonts w:ascii="Times New Roman" w:hAnsi="Times New Roman" w:eastAsia="仿宋_GB2312" w:cs="Times New Roman"/>
          <w:bCs/>
          <w:sz w:val="32"/>
          <w:szCs w:val="32"/>
        </w:rPr>
        <w:t>2.本身已含同品种牛血液 87.5％以上。</w:t>
      </w:r>
    </w:p>
    <w:p w14:paraId="33A3315B">
      <w:pPr>
        <w:pStyle w:val="11"/>
        <w:spacing w:line="500" w:lineRule="exact"/>
        <w:ind w:firstLine="560" w:firstLineChars="0"/>
        <w:rPr>
          <w:rFonts w:ascii="Times New Roman" w:hAnsi="Times New Roman" w:eastAsia="仿宋_GB2312" w:cs="Times New Roman"/>
          <w:bCs/>
          <w:sz w:val="32"/>
          <w:szCs w:val="32"/>
        </w:rPr>
      </w:pPr>
      <w:r>
        <w:rPr>
          <w:rFonts w:ascii="Times New Roman" w:hAnsi="Times New Roman" w:eastAsia="仿宋_GB2312" w:cs="Times New Roman"/>
          <w:bCs/>
          <w:sz w:val="32"/>
          <w:szCs w:val="32"/>
        </w:rPr>
        <w:t>3.在国外已是登记牛。</w:t>
      </w:r>
    </w:p>
    <w:p w14:paraId="16A930E0">
      <w:pPr>
        <w:widowControl/>
        <w:spacing w:line="360" w:lineRule="auto"/>
        <w:jc w:val="center"/>
        <w:rPr>
          <w:rFonts w:ascii="Times New Roman" w:hAnsi="Times New Roman" w:eastAsia="仿宋_GB2312" w:cs="Times New Roman"/>
          <w:b/>
          <w:color w:val="000000"/>
          <w:kern w:val="0"/>
          <w:sz w:val="24"/>
          <w:szCs w:val="24"/>
        </w:rPr>
      </w:pPr>
      <w:r>
        <w:rPr>
          <w:rFonts w:ascii="Times New Roman" w:hAnsi="Times New Roman" w:eastAsia="仿宋_GB2312" w:cs="Times New Roman"/>
          <w:b/>
          <w:iCs/>
          <w:color w:val="000000"/>
          <w:kern w:val="0"/>
          <w:sz w:val="24"/>
          <w:szCs w:val="24"/>
        </w:rPr>
        <w:t>表5</w:t>
      </w:r>
      <w:r>
        <w:rPr>
          <w:rFonts w:ascii="Times New Roman" w:hAnsi="Times New Roman" w:eastAsia="仿宋_GB2312" w:cs="Times New Roman"/>
          <w:b/>
          <w:color w:val="000000"/>
          <w:kern w:val="0"/>
          <w:sz w:val="24"/>
          <w:szCs w:val="24"/>
        </w:rPr>
        <w:t xml:space="preserve"> 肉牛品种登记表</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75"/>
        <w:gridCol w:w="741"/>
        <w:gridCol w:w="869"/>
        <w:gridCol w:w="211"/>
        <w:gridCol w:w="860"/>
        <w:gridCol w:w="239"/>
        <w:gridCol w:w="1083"/>
        <w:gridCol w:w="647"/>
        <w:gridCol w:w="916"/>
        <w:gridCol w:w="504"/>
        <w:gridCol w:w="1209"/>
      </w:tblGrid>
      <w:tr w14:paraId="4389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51" w:type="pct"/>
            <w:gridSpan w:val="3"/>
            <w:vAlign w:val="center"/>
          </w:tcPr>
          <w:p w14:paraId="73C4B96B">
            <w:pPr>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左侧</w:t>
            </w:r>
          </w:p>
        </w:tc>
        <w:tc>
          <w:tcPr>
            <w:tcW w:w="1249" w:type="pct"/>
            <w:gridSpan w:val="4"/>
            <w:vAlign w:val="center"/>
          </w:tcPr>
          <w:p w14:paraId="5D0A38FA">
            <w:pPr>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正前</w:t>
            </w:r>
          </w:p>
        </w:tc>
        <w:tc>
          <w:tcPr>
            <w:tcW w:w="1517" w:type="pct"/>
            <w:gridSpan w:val="3"/>
          </w:tcPr>
          <w:p w14:paraId="6C38B971">
            <w:pPr>
              <w:jc w:val="center"/>
              <w:rPr>
                <w:rFonts w:ascii="Times New Roman" w:hAnsi="Times New Roman" w:eastAsia="仿宋_GB2312" w:cs="Times New Roman"/>
                <w:b/>
                <w:bCs/>
                <w:color w:val="000000"/>
                <w:sz w:val="24"/>
                <w:szCs w:val="24"/>
              </w:rPr>
            </w:pPr>
          </w:p>
        </w:tc>
        <w:tc>
          <w:tcPr>
            <w:tcW w:w="981" w:type="pct"/>
            <w:gridSpan w:val="2"/>
            <w:vAlign w:val="center"/>
          </w:tcPr>
          <w:p w14:paraId="572F1019">
            <w:pPr>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右侧</w:t>
            </w:r>
          </w:p>
        </w:tc>
      </w:tr>
      <w:tr w14:paraId="2D2F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783" w:type="pct"/>
            <w:vAlign w:val="center"/>
          </w:tcPr>
          <w:p w14:paraId="09237C11">
            <w:pPr>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场名</w:t>
            </w:r>
          </w:p>
        </w:tc>
        <w:tc>
          <w:tcPr>
            <w:tcW w:w="1580" w:type="pct"/>
            <w:gridSpan w:val="5"/>
            <w:vAlign w:val="center"/>
          </w:tcPr>
          <w:p w14:paraId="315B461C">
            <w:pPr>
              <w:jc w:val="center"/>
              <w:rPr>
                <w:rFonts w:ascii="Times New Roman" w:hAnsi="Times New Roman" w:eastAsia="仿宋_GB2312" w:cs="Times New Roman"/>
                <w:b/>
                <w:bCs/>
                <w:color w:val="000000"/>
                <w:sz w:val="24"/>
                <w:szCs w:val="24"/>
              </w:rPr>
            </w:pPr>
          </w:p>
        </w:tc>
        <w:tc>
          <w:tcPr>
            <w:tcW w:w="1129" w:type="pct"/>
            <w:gridSpan w:val="3"/>
          </w:tcPr>
          <w:p w14:paraId="159D60EA">
            <w:pPr>
              <w:jc w:val="center"/>
              <w:rPr>
                <w:rFonts w:ascii="Times New Roman" w:hAnsi="Times New Roman" w:eastAsia="仿宋_GB2312" w:cs="Times New Roman"/>
                <w:b/>
                <w:bCs/>
                <w:color w:val="000000"/>
                <w:sz w:val="24"/>
                <w:szCs w:val="24"/>
              </w:rPr>
            </w:pPr>
          </w:p>
        </w:tc>
        <w:tc>
          <w:tcPr>
            <w:tcW w:w="814" w:type="pct"/>
            <w:gridSpan w:val="2"/>
            <w:vAlign w:val="center"/>
          </w:tcPr>
          <w:p w14:paraId="519BA216">
            <w:pPr>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品种</w:t>
            </w:r>
          </w:p>
        </w:tc>
        <w:tc>
          <w:tcPr>
            <w:tcW w:w="693" w:type="pct"/>
            <w:vAlign w:val="center"/>
          </w:tcPr>
          <w:p w14:paraId="5AA5FEDB">
            <w:pPr>
              <w:jc w:val="center"/>
              <w:rPr>
                <w:rFonts w:ascii="Times New Roman" w:hAnsi="Times New Roman" w:eastAsia="仿宋_GB2312" w:cs="Times New Roman"/>
                <w:color w:val="000000"/>
                <w:sz w:val="24"/>
                <w:szCs w:val="24"/>
              </w:rPr>
            </w:pPr>
          </w:p>
        </w:tc>
      </w:tr>
      <w:tr w14:paraId="2CCA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3" w:type="pct"/>
            <w:vAlign w:val="center"/>
          </w:tcPr>
          <w:p w14:paraId="7F624B88">
            <w:pPr>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地址</w:t>
            </w:r>
          </w:p>
        </w:tc>
        <w:tc>
          <w:tcPr>
            <w:tcW w:w="1580" w:type="pct"/>
            <w:gridSpan w:val="5"/>
            <w:vAlign w:val="center"/>
          </w:tcPr>
          <w:p w14:paraId="78F8901F">
            <w:pPr>
              <w:jc w:val="center"/>
              <w:rPr>
                <w:rFonts w:ascii="Times New Roman" w:hAnsi="Times New Roman" w:eastAsia="仿宋_GB2312" w:cs="Times New Roman"/>
                <w:b/>
                <w:bCs/>
                <w:color w:val="000000"/>
                <w:sz w:val="24"/>
                <w:szCs w:val="24"/>
              </w:rPr>
            </w:pPr>
          </w:p>
        </w:tc>
        <w:tc>
          <w:tcPr>
            <w:tcW w:w="1129" w:type="pct"/>
            <w:gridSpan w:val="3"/>
          </w:tcPr>
          <w:p w14:paraId="72BDEEDE">
            <w:pPr>
              <w:jc w:val="center"/>
              <w:rPr>
                <w:rFonts w:ascii="Times New Roman" w:hAnsi="Times New Roman" w:eastAsia="仿宋_GB2312" w:cs="Times New Roman"/>
                <w:b/>
                <w:bCs/>
                <w:color w:val="000000"/>
                <w:sz w:val="24"/>
                <w:szCs w:val="24"/>
              </w:rPr>
            </w:pPr>
          </w:p>
        </w:tc>
        <w:tc>
          <w:tcPr>
            <w:tcW w:w="814" w:type="pct"/>
            <w:gridSpan w:val="2"/>
            <w:vAlign w:val="center"/>
          </w:tcPr>
          <w:p w14:paraId="7B81B35B">
            <w:pPr>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血统纯度</w:t>
            </w:r>
          </w:p>
        </w:tc>
        <w:tc>
          <w:tcPr>
            <w:tcW w:w="693" w:type="pct"/>
            <w:vAlign w:val="center"/>
          </w:tcPr>
          <w:p w14:paraId="39CA9BE0">
            <w:pPr>
              <w:jc w:val="center"/>
              <w:rPr>
                <w:rFonts w:ascii="Times New Roman" w:hAnsi="Times New Roman" w:eastAsia="仿宋_GB2312" w:cs="Times New Roman"/>
                <w:color w:val="000000"/>
                <w:sz w:val="24"/>
                <w:szCs w:val="24"/>
              </w:rPr>
            </w:pPr>
          </w:p>
        </w:tc>
      </w:tr>
      <w:tr w14:paraId="313A3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3" w:type="pct"/>
            <w:vAlign w:val="center"/>
          </w:tcPr>
          <w:p w14:paraId="77D82757">
            <w:pPr>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肉牛登记号</w:t>
            </w:r>
          </w:p>
        </w:tc>
        <w:tc>
          <w:tcPr>
            <w:tcW w:w="1580" w:type="pct"/>
            <w:gridSpan w:val="5"/>
            <w:vAlign w:val="center"/>
          </w:tcPr>
          <w:p w14:paraId="3A6A29DE">
            <w:pPr>
              <w:jc w:val="center"/>
              <w:rPr>
                <w:rFonts w:ascii="Times New Roman" w:hAnsi="Times New Roman" w:eastAsia="仿宋_GB2312" w:cs="Times New Roman"/>
                <w:b/>
                <w:bCs/>
                <w:color w:val="000000"/>
                <w:sz w:val="24"/>
                <w:szCs w:val="24"/>
              </w:rPr>
            </w:pPr>
          </w:p>
        </w:tc>
        <w:tc>
          <w:tcPr>
            <w:tcW w:w="1129" w:type="pct"/>
            <w:gridSpan w:val="3"/>
          </w:tcPr>
          <w:p w14:paraId="15D50DD5">
            <w:pPr>
              <w:jc w:val="center"/>
              <w:rPr>
                <w:rFonts w:ascii="Times New Roman" w:hAnsi="Times New Roman" w:eastAsia="仿宋_GB2312" w:cs="Times New Roman"/>
                <w:b/>
                <w:bCs/>
                <w:color w:val="000000"/>
                <w:sz w:val="24"/>
                <w:szCs w:val="24"/>
              </w:rPr>
            </w:pPr>
          </w:p>
        </w:tc>
        <w:tc>
          <w:tcPr>
            <w:tcW w:w="814" w:type="pct"/>
            <w:gridSpan w:val="2"/>
            <w:vAlign w:val="center"/>
          </w:tcPr>
          <w:p w14:paraId="2980523D">
            <w:pPr>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生产管理号</w:t>
            </w:r>
          </w:p>
        </w:tc>
        <w:tc>
          <w:tcPr>
            <w:tcW w:w="693" w:type="pct"/>
            <w:vAlign w:val="center"/>
          </w:tcPr>
          <w:p w14:paraId="3ADFA7EE">
            <w:pPr>
              <w:jc w:val="center"/>
              <w:rPr>
                <w:rFonts w:ascii="Times New Roman" w:hAnsi="Times New Roman" w:eastAsia="仿宋_GB2312" w:cs="Times New Roman"/>
                <w:color w:val="000000"/>
                <w:sz w:val="24"/>
                <w:szCs w:val="24"/>
              </w:rPr>
            </w:pPr>
          </w:p>
        </w:tc>
      </w:tr>
      <w:tr w14:paraId="3ECE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83" w:type="pct"/>
            <w:vAlign w:val="center"/>
          </w:tcPr>
          <w:p w14:paraId="20778BAC">
            <w:pPr>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相关DNA检测信息</w:t>
            </w:r>
          </w:p>
        </w:tc>
        <w:tc>
          <w:tcPr>
            <w:tcW w:w="1580" w:type="pct"/>
            <w:gridSpan w:val="5"/>
            <w:vAlign w:val="center"/>
          </w:tcPr>
          <w:p w14:paraId="25360CD1">
            <w:pPr>
              <w:jc w:val="center"/>
              <w:rPr>
                <w:rFonts w:ascii="Times New Roman" w:hAnsi="Times New Roman" w:eastAsia="仿宋_GB2312" w:cs="Times New Roman"/>
                <w:b/>
                <w:bCs/>
                <w:color w:val="000000"/>
                <w:sz w:val="24"/>
                <w:szCs w:val="24"/>
              </w:rPr>
            </w:pPr>
          </w:p>
        </w:tc>
        <w:tc>
          <w:tcPr>
            <w:tcW w:w="1129" w:type="pct"/>
            <w:gridSpan w:val="3"/>
          </w:tcPr>
          <w:p w14:paraId="259684C5">
            <w:pPr>
              <w:jc w:val="center"/>
              <w:rPr>
                <w:rFonts w:ascii="Times New Roman" w:hAnsi="Times New Roman" w:eastAsia="仿宋_GB2312" w:cs="Times New Roman"/>
                <w:b/>
                <w:bCs/>
                <w:color w:val="000000"/>
                <w:sz w:val="24"/>
                <w:szCs w:val="24"/>
              </w:rPr>
            </w:pPr>
          </w:p>
        </w:tc>
        <w:tc>
          <w:tcPr>
            <w:tcW w:w="814" w:type="pct"/>
            <w:gridSpan w:val="2"/>
            <w:vAlign w:val="center"/>
          </w:tcPr>
          <w:p w14:paraId="1A70410D">
            <w:pPr>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是否多胎</w:t>
            </w:r>
          </w:p>
        </w:tc>
        <w:tc>
          <w:tcPr>
            <w:tcW w:w="693" w:type="pct"/>
            <w:vAlign w:val="center"/>
          </w:tcPr>
          <w:p w14:paraId="5F7C4E23">
            <w:pPr>
              <w:jc w:val="center"/>
              <w:rPr>
                <w:rFonts w:ascii="Times New Roman" w:hAnsi="Times New Roman" w:eastAsia="仿宋_GB2312" w:cs="Times New Roman"/>
                <w:color w:val="000000"/>
                <w:sz w:val="24"/>
                <w:szCs w:val="24"/>
              </w:rPr>
            </w:pPr>
          </w:p>
        </w:tc>
      </w:tr>
      <w:tr w14:paraId="341D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3" w:type="pct"/>
            <w:vAlign w:val="center"/>
          </w:tcPr>
          <w:p w14:paraId="12375AF5">
            <w:pPr>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性别</w:t>
            </w:r>
          </w:p>
        </w:tc>
        <w:tc>
          <w:tcPr>
            <w:tcW w:w="467" w:type="pct"/>
            <w:gridSpan w:val="2"/>
            <w:vAlign w:val="center"/>
          </w:tcPr>
          <w:p w14:paraId="70A92133">
            <w:pPr>
              <w:jc w:val="center"/>
              <w:rPr>
                <w:rFonts w:ascii="Times New Roman" w:hAnsi="Times New Roman" w:eastAsia="仿宋_GB2312" w:cs="Times New Roman"/>
                <w:b/>
                <w:bCs/>
                <w:color w:val="000000"/>
                <w:sz w:val="24"/>
                <w:szCs w:val="24"/>
              </w:rPr>
            </w:pPr>
          </w:p>
        </w:tc>
        <w:tc>
          <w:tcPr>
            <w:tcW w:w="498" w:type="pct"/>
            <w:vAlign w:val="center"/>
          </w:tcPr>
          <w:p w14:paraId="236B8436">
            <w:pPr>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出生日期</w:t>
            </w:r>
          </w:p>
        </w:tc>
        <w:tc>
          <w:tcPr>
            <w:tcW w:w="614" w:type="pct"/>
            <w:gridSpan w:val="2"/>
            <w:vAlign w:val="center"/>
          </w:tcPr>
          <w:p w14:paraId="6EBBC7A2">
            <w:pPr>
              <w:jc w:val="center"/>
              <w:rPr>
                <w:rFonts w:ascii="Times New Roman" w:hAnsi="Times New Roman" w:eastAsia="仿宋_GB2312" w:cs="Times New Roman"/>
                <w:b/>
                <w:bCs/>
                <w:color w:val="000000"/>
                <w:sz w:val="24"/>
                <w:szCs w:val="24"/>
              </w:rPr>
            </w:pPr>
          </w:p>
        </w:tc>
        <w:tc>
          <w:tcPr>
            <w:tcW w:w="1129" w:type="pct"/>
            <w:gridSpan w:val="3"/>
          </w:tcPr>
          <w:p w14:paraId="34E67EA6">
            <w:pPr>
              <w:jc w:val="center"/>
              <w:rPr>
                <w:rFonts w:ascii="Times New Roman" w:hAnsi="Times New Roman" w:eastAsia="仿宋_GB2312" w:cs="Times New Roman"/>
                <w:b/>
                <w:bCs/>
                <w:color w:val="000000"/>
                <w:sz w:val="24"/>
                <w:szCs w:val="24"/>
              </w:rPr>
            </w:pPr>
          </w:p>
        </w:tc>
        <w:tc>
          <w:tcPr>
            <w:tcW w:w="814" w:type="pct"/>
            <w:gridSpan w:val="2"/>
            <w:vAlign w:val="center"/>
          </w:tcPr>
          <w:p w14:paraId="09957642">
            <w:pPr>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是否胚胎个体</w:t>
            </w:r>
          </w:p>
        </w:tc>
        <w:tc>
          <w:tcPr>
            <w:tcW w:w="693" w:type="pct"/>
            <w:vAlign w:val="center"/>
          </w:tcPr>
          <w:p w14:paraId="45E66E2F">
            <w:pPr>
              <w:jc w:val="center"/>
              <w:rPr>
                <w:rFonts w:ascii="Times New Roman" w:hAnsi="Times New Roman" w:eastAsia="仿宋_GB2312" w:cs="Times New Roman"/>
                <w:color w:val="000000"/>
                <w:sz w:val="24"/>
                <w:szCs w:val="24"/>
              </w:rPr>
            </w:pPr>
          </w:p>
        </w:tc>
      </w:tr>
      <w:tr w14:paraId="1472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83" w:type="pct"/>
            <w:vAlign w:val="center"/>
          </w:tcPr>
          <w:p w14:paraId="795B498E">
            <w:pPr>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来源</w:t>
            </w:r>
          </w:p>
        </w:tc>
        <w:tc>
          <w:tcPr>
            <w:tcW w:w="966" w:type="pct"/>
            <w:gridSpan w:val="3"/>
            <w:vAlign w:val="center"/>
          </w:tcPr>
          <w:p w14:paraId="3E21C333">
            <w:pPr>
              <w:jc w:val="center"/>
              <w:rPr>
                <w:rFonts w:ascii="Times New Roman" w:hAnsi="Times New Roman" w:eastAsia="仿宋_GB2312" w:cs="Times New Roman"/>
                <w:b/>
                <w:bCs/>
                <w:color w:val="000000"/>
                <w:sz w:val="24"/>
                <w:szCs w:val="24"/>
              </w:rPr>
            </w:pPr>
          </w:p>
        </w:tc>
        <w:tc>
          <w:tcPr>
            <w:tcW w:w="614" w:type="pct"/>
            <w:gridSpan w:val="2"/>
            <w:vAlign w:val="center"/>
          </w:tcPr>
          <w:p w14:paraId="304A43AF">
            <w:pPr>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来源场/国别</w:t>
            </w:r>
          </w:p>
        </w:tc>
        <w:tc>
          <w:tcPr>
            <w:tcW w:w="1129" w:type="pct"/>
            <w:gridSpan w:val="3"/>
          </w:tcPr>
          <w:p w14:paraId="2C136758">
            <w:pPr>
              <w:jc w:val="center"/>
              <w:rPr>
                <w:rFonts w:ascii="Times New Roman" w:hAnsi="Times New Roman" w:eastAsia="仿宋_GB2312" w:cs="Times New Roman"/>
                <w:b/>
                <w:bCs/>
                <w:color w:val="000000"/>
                <w:sz w:val="24"/>
                <w:szCs w:val="24"/>
              </w:rPr>
            </w:pPr>
          </w:p>
        </w:tc>
        <w:tc>
          <w:tcPr>
            <w:tcW w:w="1507" w:type="pct"/>
            <w:gridSpan w:val="3"/>
            <w:vAlign w:val="center"/>
          </w:tcPr>
          <w:p w14:paraId="7F705B7A">
            <w:pPr>
              <w:jc w:val="center"/>
              <w:rPr>
                <w:rFonts w:ascii="Times New Roman" w:hAnsi="Times New Roman" w:eastAsia="仿宋_GB2312" w:cs="Times New Roman"/>
                <w:b/>
                <w:bCs/>
                <w:color w:val="000000"/>
                <w:sz w:val="24"/>
                <w:szCs w:val="24"/>
              </w:rPr>
            </w:pPr>
          </w:p>
        </w:tc>
      </w:tr>
      <w:tr w14:paraId="1326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251" w:type="pct"/>
            <w:gridSpan w:val="3"/>
          </w:tcPr>
          <w:p w14:paraId="03D6475C">
            <w:pPr>
              <w:jc w:val="center"/>
              <w:rPr>
                <w:rFonts w:ascii="Times New Roman" w:hAnsi="Times New Roman" w:eastAsia="仿宋_GB2312" w:cs="Times New Roman"/>
                <w:b/>
                <w:bCs/>
                <w:color w:val="000000"/>
                <w:sz w:val="24"/>
                <w:szCs w:val="24"/>
              </w:rPr>
            </w:pPr>
          </w:p>
        </w:tc>
        <w:tc>
          <w:tcPr>
            <w:tcW w:w="3748" w:type="pct"/>
            <w:gridSpan w:val="9"/>
            <w:vAlign w:val="center"/>
          </w:tcPr>
          <w:p w14:paraId="4E7C571C">
            <w:pPr>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系谱</w:t>
            </w:r>
          </w:p>
        </w:tc>
      </w:tr>
      <w:tr w14:paraId="65BD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26" w:type="pct"/>
            <w:gridSpan w:val="2"/>
            <w:vMerge w:val="restart"/>
            <w:vAlign w:val="center"/>
          </w:tcPr>
          <w:p w14:paraId="4AEDC644">
            <w:pPr>
              <w:jc w:val="left"/>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父亲：</w:t>
            </w:r>
          </w:p>
          <w:p w14:paraId="1EDBEC42">
            <w:pPr>
              <w:jc w:val="left"/>
              <w:rPr>
                <w:rFonts w:ascii="Times New Roman" w:hAnsi="Times New Roman" w:eastAsia="仿宋_GB2312" w:cs="Times New Roman"/>
                <w:b/>
                <w:bCs/>
                <w:color w:val="000000"/>
                <w:sz w:val="24"/>
                <w:szCs w:val="24"/>
              </w:rPr>
            </w:pPr>
          </w:p>
        </w:tc>
        <w:tc>
          <w:tcPr>
            <w:tcW w:w="1044" w:type="pct"/>
            <w:gridSpan w:val="3"/>
            <w:vMerge w:val="restart"/>
            <w:vAlign w:val="center"/>
          </w:tcPr>
          <w:p w14:paraId="76035360">
            <w:pPr>
              <w:jc w:val="left"/>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祖父：</w:t>
            </w:r>
          </w:p>
          <w:p w14:paraId="78A27AF0">
            <w:pPr>
              <w:jc w:val="left"/>
              <w:rPr>
                <w:rFonts w:ascii="Times New Roman" w:hAnsi="Times New Roman" w:eastAsia="仿宋_GB2312" w:cs="Times New Roman"/>
                <w:b/>
                <w:bCs/>
                <w:color w:val="000000"/>
                <w:sz w:val="24"/>
                <w:szCs w:val="24"/>
              </w:rPr>
            </w:pPr>
          </w:p>
        </w:tc>
        <w:tc>
          <w:tcPr>
            <w:tcW w:w="1251" w:type="pct"/>
            <w:gridSpan w:val="3"/>
          </w:tcPr>
          <w:p w14:paraId="0C534D24">
            <w:pPr>
              <w:jc w:val="center"/>
              <w:rPr>
                <w:rFonts w:ascii="Times New Roman" w:hAnsi="Times New Roman" w:eastAsia="仿宋_GB2312" w:cs="Times New Roman"/>
                <w:b/>
                <w:bCs/>
                <w:color w:val="000000"/>
                <w:sz w:val="24"/>
                <w:szCs w:val="24"/>
              </w:rPr>
            </w:pPr>
          </w:p>
        </w:tc>
        <w:tc>
          <w:tcPr>
            <w:tcW w:w="896" w:type="pct"/>
            <w:gridSpan w:val="2"/>
            <w:vAlign w:val="center"/>
          </w:tcPr>
          <w:p w14:paraId="72C30C9B">
            <w:pPr>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曾祖父</w:t>
            </w:r>
          </w:p>
        </w:tc>
        <w:tc>
          <w:tcPr>
            <w:tcW w:w="981" w:type="pct"/>
            <w:gridSpan w:val="2"/>
            <w:vAlign w:val="center"/>
          </w:tcPr>
          <w:p w14:paraId="3FC78ECB">
            <w:pPr>
              <w:jc w:val="center"/>
              <w:rPr>
                <w:rFonts w:ascii="Times New Roman" w:hAnsi="Times New Roman" w:eastAsia="仿宋_GB2312" w:cs="Times New Roman"/>
                <w:color w:val="000000"/>
                <w:sz w:val="24"/>
                <w:szCs w:val="24"/>
              </w:rPr>
            </w:pPr>
          </w:p>
        </w:tc>
      </w:tr>
      <w:tr w14:paraId="35F3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26" w:type="pct"/>
            <w:gridSpan w:val="2"/>
            <w:vMerge w:val="continue"/>
            <w:vAlign w:val="center"/>
          </w:tcPr>
          <w:p w14:paraId="4010D5FE">
            <w:pPr>
              <w:jc w:val="left"/>
              <w:rPr>
                <w:rFonts w:ascii="Times New Roman" w:hAnsi="Times New Roman" w:eastAsia="仿宋_GB2312" w:cs="Times New Roman"/>
                <w:b/>
                <w:bCs/>
                <w:color w:val="000000"/>
                <w:sz w:val="24"/>
                <w:szCs w:val="24"/>
              </w:rPr>
            </w:pPr>
          </w:p>
        </w:tc>
        <w:tc>
          <w:tcPr>
            <w:tcW w:w="1044" w:type="pct"/>
            <w:gridSpan w:val="3"/>
            <w:vMerge w:val="continue"/>
            <w:vAlign w:val="center"/>
          </w:tcPr>
          <w:p w14:paraId="60EE3F46">
            <w:pPr>
              <w:jc w:val="left"/>
              <w:rPr>
                <w:rFonts w:ascii="Times New Roman" w:hAnsi="Times New Roman" w:eastAsia="仿宋_GB2312" w:cs="Times New Roman"/>
                <w:b/>
                <w:bCs/>
                <w:color w:val="000000"/>
                <w:sz w:val="24"/>
                <w:szCs w:val="24"/>
              </w:rPr>
            </w:pPr>
          </w:p>
        </w:tc>
        <w:tc>
          <w:tcPr>
            <w:tcW w:w="1251" w:type="pct"/>
            <w:gridSpan w:val="3"/>
          </w:tcPr>
          <w:p w14:paraId="2EFE3DA4">
            <w:pPr>
              <w:jc w:val="center"/>
              <w:rPr>
                <w:rFonts w:ascii="Times New Roman" w:hAnsi="Times New Roman" w:eastAsia="仿宋_GB2312" w:cs="Times New Roman"/>
                <w:b/>
                <w:bCs/>
                <w:color w:val="000000"/>
                <w:sz w:val="24"/>
                <w:szCs w:val="24"/>
              </w:rPr>
            </w:pPr>
          </w:p>
        </w:tc>
        <w:tc>
          <w:tcPr>
            <w:tcW w:w="896" w:type="pct"/>
            <w:gridSpan w:val="2"/>
            <w:vAlign w:val="center"/>
          </w:tcPr>
          <w:p w14:paraId="6A8F94EB">
            <w:pPr>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曾祖母</w:t>
            </w:r>
          </w:p>
        </w:tc>
        <w:tc>
          <w:tcPr>
            <w:tcW w:w="981" w:type="pct"/>
            <w:gridSpan w:val="2"/>
            <w:vAlign w:val="center"/>
          </w:tcPr>
          <w:p w14:paraId="2150DB22">
            <w:pPr>
              <w:jc w:val="center"/>
              <w:rPr>
                <w:rFonts w:ascii="Times New Roman" w:hAnsi="Times New Roman" w:eastAsia="仿宋_GB2312" w:cs="Times New Roman"/>
                <w:color w:val="000000"/>
                <w:sz w:val="24"/>
                <w:szCs w:val="24"/>
              </w:rPr>
            </w:pPr>
          </w:p>
        </w:tc>
      </w:tr>
      <w:tr w14:paraId="4ACF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26" w:type="pct"/>
            <w:gridSpan w:val="2"/>
            <w:vMerge w:val="continue"/>
            <w:vAlign w:val="center"/>
          </w:tcPr>
          <w:p w14:paraId="54B97FA2">
            <w:pPr>
              <w:jc w:val="left"/>
              <w:rPr>
                <w:rFonts w:ascii="Times New Roman" w:hAnsi="Times New Roman" w:eastAsia="仿宋_GB2312" w:cs="Times New Roman"/>
                <w:b/>
                <w:bCs/>
                <w:color w:val="000000"/>
                <w:sz w:val="24"/>
                <w:szCs w:val="24"/>
              </w:rPr>
            </w:pPr>
          </w:p>
        </w:tc>
        <w:tc>
          <w:tcPr>
            <w:tcW w:w="1044" w:type="pct"/>
            <w:gridSpan w:val="3"/>
            <w:vMerge w:val="restart"/>
            <w:vAlign w:val="center"/>
          </w:tcPr>
          <w:p w14:paraId="6B6255AC">
            <w:pPr>
              <w:jc w:val="left"/>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祖母：</w:t>
            </w:r>
          </w:p>
          <w:p w14:paraId="367D8FEF">
            <w:pPr>
              <w:jc w:val="left"/>
              <w:rPr>
                <w:rFonts w:ascii="Times New Roman" w:hAnsi="Times New Roman" w:eastAsia="仿宋_GB2312" w:cs="Times New Roman"/>
                <w:b/>
                <w:bCs/>
                <w:color w:val="000000"/>
                <w:sz w:val="24"/>
                <w:szCs w:val="24"/>
              </w:rPr>
            </w:pPr>
          </w:p>
        </w:tc>
        <w:tc>
          <w:tcPr>
            <w:tcW w:w="1251" w:type="pct"/>
            <w:gridSpan w:val="3"/>
          </w:tcPr>
          <w:p w14:paraId="0A07A5C2">
            <w:pPr>
              <w:jc w:val="center"/>
              <w:rPr>
                <w:rFonts w:ascii="Times New Roman" w:hAnsi="Times New Roman" w:eastAsia="仿宋_GB2312" w:cs="Times New Roman"/>
                <w:b/>
                <w:bCs/>
                <w:color w:val="000000"/>
                <w:sz w:val="24"/>
                <w:szCs w:val="24"/>
              </w:rPr>
            </w:pPr>
          </w:p>
        </w:tc>
        <w:tc>
          <w:tcPr>
            <w:tcW w:w="896" w:type="pct"/>
            <w:gridSpan w:val="2"/>
            <w:vAlign w:val="center"/>
          </w:tcPr>
          <w:p w14:paraId="626EC676">
            <w:pPr>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曾外祖父</w:t>
            </w:r>
          </w:p>
        </w:tc>
        <w:tc>
          <w:tcPr>
            <w:tcW w:w="981" w:type="pct"/>
            <w:gridSpan w:val="2"/>
            <w:vAlign w:val="center"/>
          </w:tcPr>
          <w:p w14:paraId="4EC0858B">
            <w:pPr>
              <w:jc w:val="center"/>
              <w:rPr>
                <w:rFonts w:ascii="Times New Roman" w:hAnsi="Times New Roman" w:eastAsia="仿宋_GB2312" w:cs="Times New Roman"/>
                <w:color w:val="000000"/>
                <w:sz w:val="24"/>
                <w:szCs w:val="24"/>
              </w:rPr>
            </w:pPr>
          </w:p>
        </w:tc>
      </w:tr>
      <w:tr w14:paraId="19FB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26" w:type="pct"/>
            <w:gridSpan w:val="2"/>
            <w:vMerge w:val="continue"/>
            <w:vAlign w:val="center"/>
          </w:tcPr>
          <w:p w14:paraId="27164857">
            <w:pPr>
              <w:jc w:val="left"/>
              <w:rPr>
                <w:rFonts w:ascii="Times New Roman" w:hAnsi="Times New Roman" w:eastAsia="仿宋_GB2312" w:cs="Times New Roman"/>
                <w:b/>
                <w:bCs/>
                <w:color w:val="000000"/>
                <w:sz w:val="24"/>
                <w:szCs w:val="24"/>
              </w:rPr>
            </w:pPr>
          </w:p>
        </w:tc>
        <w:tc>
          <w:tcPr>
            <w:tcW w:w="1044" w:type="pct"/>
            <w:gridSpan w:val="3"/>
            <w:vMerge w:val="continue"/>
            <w:vAlign w:val="center"/>
          </w:tcPr>
          <w:p w14:paraId="1CE1FD49">
            <w:pPr>
              <w:jc w:val="left"/>
              <w:rPr>
                <w:rFonts w:ascii="Times New Roman" w:hAnsi="Times New Roman" w:eastAsia="仿宋_GB2312" w:cs="Times New Roman"/>
                <w:b/>
                <w:bCs/>
                <w:color w:val="000000"/>
                <w:sz w:val="24"/>
                <w:szCs w:val="24"/>
              </w:rPr>
            </w:pPr>
          </w:p>
        </w:tc>
        <w:tc>
          <w:tcPr>
            <w:tcW w:w="1251" w:type="pct"/>
            <w:gridSpan w:val="3"/>
          </w:tcPr>
          <w:p w14:paraId="24BE9E88">
            <w:pPr>
              <w:jc w:val="center"/>
              <w:rPr>
                <w:rFonts w:ascii="Times New Roman" w:hAnsi="Times New Roman" w:eastAsia="仿宋_GB2312" w:cs="Times New Roman"/>
                <w:b/>
                <w:bCs/>
                <w:color w:val="000000"/>
                <w:sz w:val="24"/>
                <w:szCs w:val="24"/>
              </w:rPr>
            </w:pPr>
          </w:p>
        </w:tc>
        <w:tc>
          <w:tcPr>
            <w:tcW w:w="896" w:type="pct"/>
            <w:gridSpan w:val="2"/>
            <w:vAlign w:val="center"/>
          </w:tcPr>
          <w:p w14:paraId="3FD4860C">
            <w:pPr>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曾外祖母</w:t>
            </w:r>
          </w:p>
        </w:tc>
        <w:tc>
          <w:tcPr>
            <w:tcW w:w="981" w:type="pct"/>
            <w:gridSpan w:val="2"/>
            <w:vAlign w:val="center"/>
          </w:tcPr>
          <w:p w14:paraId="57274E81">
            <w:pPr>
              <w:jc w:val="center"/>
              <w:rPr>
                <w:rFonts w:ascii="Times New Roman" w:hAnsi="Times New Roman" w:eastAsia="仿宋_GB2312" w:cs="Times New Roman"/>
                <w:color w:val="000000"/>
                <w:sz w:val="24"/>
                <w:szCs w:val="24"/>
              </w:rPr>
            </w:pPr>
          </w:p>
        </w:tc>
      </w:tr>
      <w:tr w14:paraId="1081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26" w:type="pct"/>
            <w:gridSpan w:val="2"/>
            <w:vMerge w:val="restart"/>
            <w:vAlign w:val="center"/>
          </w:tcPr>
          <w:p w14:paraId="6104E03A">
            <w:pPr>
              <w:jc w:val="left"/>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母亲：</w:t>
            </w:r>
          </w:p>
          <w:p w14:paraId="131AE930">
            <w:pPr>
              <w:jc w:val="left"/>
              <w:rPr>
                <w:rFonts w:ascii="Times New Roman" w:hAnsi="Times New Roman" w:eastAsia="仿宋_GB2312" w:cs="Times New Roman"/>
                <w:b/>
                <w:bCs/>
                <w:color w:val="000000"/>
                <w:sz w:val="24"/>
                <w:szCs w:val="24"/>
              </w:rPr>
            </w:pPr>
          </w:p>
        </w:tc>
        <w:tc>
          <w:tcPr>
            <w:tcW w:w="1044" w:type="pct"/>
            <w:gridSpan w:val="3"/>
            <w:vMerge w:val="restart"/>
            <w:vAlign w:val="center"/>
          </w:tcPr>
          <w:p w14:paraId="0A70A14B">
            <w:pPr>
              <w:jc w:val="left"/>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外祖父：</w:t>
            </w:r>
          </w:p>
          <w:p w14:paraId="1DE87F55">
            <w:pPr>
              <w:jc w:val="left"/>
              <w:rPr>
                <w:rFonts w:ascii="Times New Roman" w:hAnsi="Times New Roman" w:eastAsia="仿宋_GB2312" w:cs="Times New Roman"/>
                <w:b/>
                <w:bCs/>
                <w:color w:val="000000"/>
                <w:sz w:val="24"/>
                <w:szCs w:val="24"/>
              </w:rPr>
            </w:pPr>
          </w:p>
        </w:tc>
        <w:tc>
          <w:tcPr>
            <w:tcW w:w="1251" w:type="pct"/>
            <w:gridSpan w:val="3"/>
          </w:tcPr>
          <w:p w14:paraId="7B69A57C">
            <w:pPr>
              <w:jc w:val="center"/>
              <w:rPr>
                <w:rFonts w:ascii="Times New Roman" w:hAnsi="Times New Roman" w:eastAsia="仿宋_GB2312" w:cs="Times New Roman"/>
                <w:b/>
                <w:bCs/>
                <w:color w:val="000000"/>
                <w:sz w:val="24"/>
                <w:szCs w:val="24"/>
              </w:rPr>
            </w:pPr>
          </w:p>
        </w:tc>
        <w:tc>
          <w:tcPr>
            <w:tcW w:w="896" w:type="pct"/>
            <w:gridSpan w:val="2"/>
            <w:vAlign w:val="center"/>
          </w:tcPr>
          <w:p w14:paraId="1EFE7C70">
            <w:pPr>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外曾祖父</w:t>
            </w:r>
          </w:p>
        </w:tc>
        <w:tc>
          <w:tcPr>
            <w:tcW w:w="981" w:type="pct"/>
            <w:gridSpan w:val="2"/>
            <w:vAlign w:val="center"/>
          </w:tcPr>
          <w:p w14:paraId="23F887DE">
            <w:pPr>
              <w:jc w:val="center"/>
              <w:rPr>
                <w:rFonts w:ascii="Times New Roman" w:hAnsi="Times New Roman" w:eastAsia="仿宋_GB2312" w:cs="Times New Roman"/>
                <w:color w:val="000000"/>
                <w:sz w:val="24"/>
                <w:szCs w:val="24"/>
              </w:rPr>
            </w:pPr>
          </w:p>
        </w:tc>
      </w:tr>
      <w:tr w14:paraId="221F5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26" w:type="pct"/>
            <w:gridSpan w:val="2"/>
            <w:vMerge w:val="continue"/>
            <w:vAlign w:val="center"/>
          </w:tcPr>
          <w:p w14:paraId="40BAD04A">
            <w:pPr>
              <w:jc w:val="left"/>
              <w:rPr>
                <w:rFonts w:ascii="Times New Roman" w:hAnsi="Times New Roman" w:eastAsia="仿宋_GB2312" w:cs="Times New Roman"/>
                <w:b/>
                <w:bCs/>
                <w:color w:val="000000"/>
                <w:sz w:val="24"/>
                <w:szCs w:val="24"/>
              </w:rPr>
            </w:pPr>
          </w:p>
        </w:tc>
        <w:tc>
          <w:tcPr>
            <w:tcW w:w="1044" w:type="pct"/>
            <w:gridSpan w:val="3"/>
            <w:vMerge w:val="continue"/>
            <w:vAlign w:val="center"/>
          </w:tcPr>
          <w:p w14:paraId="59D5739C">
            <w:pPr>
              <w:jc w:val="left"/>
              <w:rPr>
                <w:rFonts w:ascii="Times New Roman" w:hAnsi="Times New Roman" w:eastAsia="仿宋_GB2312" w:cs="Times New Roman"/>
                <w:b/>
                <w:bCs/>
                <w:color w:val="000000"/>
                <w:sz w:val="24"/>
                <w:szCs w:val="24"/>
              </w:rPr>
            </w:pPr>
          </w:p>
        </w:tc>
        <w:tc>
          <w:tcPr>
            <w:tcW w:w="1251" w:type="pct"/>
            <w:gridSpan w:val="3"/>
          </w:tcPr>
          <w:p w14:paraId="6CC10182">
            <w:pPr>
              <w:jc w:val="center"/>
              <w:rPr>
                <w:rFonts w:ascii="Times New Roman" w:hAnsi="Times New Roman" w:eastAsia="仿宋_GB2312" w:cs="Times New Roman"/>
                <w:b/>
                <w:bCs/>
                <w:color w:val="000000"/>
                <w:sz w:val="24"/>
                <w:szCs w:val="24"/>
              </w:rPr>
            </w:pPr>
          </w:p>
        </w:tc>
        <w:tc>
          <w:tcPr>
            <w:tcW w:w="896" w:type="pct"/>
            <w:gridSpan w:val="2"/>
            <w:vAlign w:val="center"/>
          </w:tcPr>
          <w:p w14:paraId="4363D043">
            <w:pPr>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外曾祖母</w:t>
            </w:r>
          </w:p>
        </w:tc>
        <w:tc>
          <w:tcPr>
            <w:tcW w:w="981" w:type="pct"/>
            <w:gridSpan w:val="2"/>
            <w:vAlign w:val="center"/>
          </w:tcPr>
          <w:p w14:paraId="673973E1">
            <w:pPr>
              <w:jc w:val="center"/>
              <w:rPr>
                <w:rFonts w:ascii="Times New Roman" w:hAnsi="Times New Roman" w:eastAsia="仿宋_GB2312" w:cs="Times New Roman"/>
                <w:color w:val="000000"/>
                <w:sz w:val="24"/>
                <w:szCs w:val="24"/>
              </w:rPr>
            </w:pPr>
          </w:p>
        </w:tc>
      </w:tr>
      <w:tr w14:paraId="67BE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26" w:type="pct"/>
            <w:gridSpan w:val="2"/>
            <w:vMerge w:val="continue"/>
            <w:vAlign w:val="center"/>
          </w:tcPr>
          <w:p w14:paraId="27EF136E">
            <w:pPr>
              <w:jc w:val="left"/>
              <w:rPr>
                <w:rFonts w:ascii="Times New Roman" w:hAnsi="Times New Roman" w:eastAsia="仿宋_GB2312" w:cs="Times New Roman"/>
                <w:b/>
                <w:bCs/>
                <w:color w:val="000000"/>
                <w:sz w:val="24"/>
                <w:szCs w:val="24"/>
              </w:rPr>
            </w:pPr>
          </w:p>
        </w:tc>
        <w:tc>
          <w:tcPr>
            <w:tcW w:w="1044" w:type="pct"/>
            <w:gridSpan w:val="3"/>
            <w:vMerge w:val="restart"/>
            <w:vAlign w:val="center"/>
          </w:tcPr>
          <w:p w14:paraId="19C92FB1">
            <w:pPr>
              <w:jc w:val="left"/>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外祖母：</w:t>
            </w:r>
          </w:p>
          <w:p w14:paraId="56374CC7">
            <w:pPr>
              <w:jc w:val="left"/>
              <w:rPr>
                <w:rFonts w:ascii="Times New Roman" w:hAnsi="Times New Roman" w:eastAsia="仿宋_GB2312" w:cs="Times New Roman"/>
                <w:b/>
                <w:bCs/>
                <w:color w:val="000000"/>
                <w:sz w:val="24"/>
                <w:szCs w:val="24"/>
              </w:rPr>
            </w:pPr>
          </w:p>
        </w:tc>
        <w:tc>
          <w:tcPr>
            <w:tcW w:w="1251" w:type="pct"/>
            <w:gridSpan w:val="3"/>
          </w:tcPr>
          <w:p w14:paraId="22893FF8">
            <w:pPr>
              <w:jc w:val="center"/>
              <w:rPr>
                <w:rFonts w:ascii="Times New Roman" w:hAnsi="Times New Roman" w:eastAsia="仿宋_GB2312" w:cs="Times New Roman"/>
                <w:b/>
                <w:bCs/>
                <w:color w:val="000000"/>
                <w:sz w:val="24"/>
                <w:szCs w:val="24"/>
              </w:rPr>
            </w:pPr>
          </w:p>
        </w:tc>
        <w:tc>
          <w:tcPr>
            <w:tcW w:w="896" w:type="pct"/>
            <w:gridSpan w:val="2"/>
            <w:vAlign w:val="center"/>
          </w:tcPr>
          <w:p w14:paraId="0667C020">
            <w:pPr>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外曾外祖父</w:t>
            </w:r>
          </w:p>
        </w:tc>
        <w:tc>
          <w:tcPr>
            <w:tcW w:w="981" w:type="pct"/>
            <w:gridSpan w:val="2"/>
            <w:vAlign w:val="center"/>
          </w:tcPr>
          <w:p w14:paraId="5542337C">
            <w:pPr>
              <w:jc w:val="center"/>
              <w:rPr>
                <w:rFonts w:ascii="Times New Roman" w:hAnsi="Times New Roman" w:eastAsia="仿宋_GB2312" w:cs="Times New Roman"/>
                <w:color w:val="000000"/>
                <w:sz w:val="24"/>
                <w:szCs w:val="24"/>
              </w:rPr>
            </w:pPr>
          </w:p>
        </w:tc>
      </w:tr>
      <w:tr w14:paraId="64B6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pct"/>
            <w:gridSpan w:val="2"/>
            <w:vMerge w:val="continue"/>
            <w:vAlign w:val="center"/>
          </w:tcPr>
          <w:p w14:paraId="01322D3D">
            <w:pPr>
              <w:jc w:val="center"/>
              <w:rPr>
                <w:rFonts w:ascii="Times New Roman" w:hAnsi="Times New Roman" w:eastAsia="仿宋_GB2312" w:cs="Times New Roman"/>
                <w:b/>
                <w:bCs/>
                <w:color w:val="000000"/>
                <w:sz w:val="24"/>
                <w:szCs w:val="24"/>
              </w:rPr>
            </w:pPr>
          </w:p>
        </w:tc>
        <w:tc>
          <w:tcPr>
            <w:tcW w:w="1044" w:type="pct"/>
            <w:gridSpan w:val="3"/>
            <w:vMerge w:val="continue"/>
            <w:vAlign w:val="center"/>
          </w:tcPr>
          <w:p w14:paraId="7CFE37AD">
            <w:pPr>
              <w:jc w:val="center"/>
              <w:rPr>
                <w:rFonts w:ascii="Times New Roman" w:hAnsi="Times New Roman" w:eastAsia="仿宋_GB2312" w:cs="Times New Roman"/>
                <w:b/>
                <w:bCs/>
                <w:color w:val="000000"/>
                <w:sz w:val="24"/>
                <w:szCs w:val="24"/>
              </w:rPr>
            </w:pPr>
          </w:p>
        </w:tc>
        <w:tc>
          <w:tcPr>
            <w:tcW w:w="1251" w:type="pct"/>
            <w:gridSpan w:val="3"/>
          </w:tcPr>
          <w:p w14:paraId="3FAAE2BB">
            <w:pPr>
              <w:jc w:val="center"/>
              <w:rPr>
                <w:rFonts w:ascii="Times New Roman" w:hAnsi="Times New Roman" w:eastAsia="仿宋_GB2312" w:cs="Times New Roman"/>
                <w:b/>
                <w:bCs/>
                <w:color w:val="000000"/>
                <w:sz w:val="24"/>
                <w:szCs w:val="24"/>
              </w:rPr>
            </w:pPr>
          </w:p>
        </w:tc>
        <w:tc>
          <w:tcPr>
            <w:tcW w:w="896" w:type="pct"/>
            <w:gridSpan w:val="2"/>
            <w:vAlign w:val="center"/>
          </w:tcPr>
          <w:p w14:paraId="19C9011E">
            <w:pPr>
              <w:jc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外曾外祖母</w:t>
            </w:r>
          </w:p>
        </w:tc>
        <w:tc>
          <w:tcPr>
            <w:tcW w:w="981" w:type="pct"/>
            <w:gridSpan w:val="2"/>
            <w:vAlign w:val="center"/>
          </w:tcPr>
          <w:p w14:paraId="4F3CA5ED">
            <w:pPr>
              <w:jc w:val="center"/>
              <w:rPr>
                <w:rFonts w:ascii="Times New Roman" w:hAnsi="Times New Roman" w:eastAsia="仿宋_GB2312" w:cs="Times New Roman"/>
                <w:color w:val="000000"/>
                <w:sz w:val="24"/>
                <w:szCs w:val="24"/>
              </w:rPr>
            </w:pPr>
          </w:p>
        </w:tc>
      </w:tr>
    </w:tbl>
    <w:p w14:paraId="43A58057">
      <w:pPr>
        <w:pStyle w:val="3"/>
        <w:rPr>
          <w:rFonts w:ascii="Times New Roman" w:hAnsi="Times New Roman" w:eastAsia="仿宋_GB2312" w:cs="Times New Roman"/>
          <w:sz w:val="24"/>
          <w:szCs w:val="24"/>
        </w:rPr>
      </w:pPr>
    </w:p>
    <w:p w14:paraId="3F395582">
      <w:pPr>
        <w:pStyle w:val="11"/>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三、进度安排</w:t>
      </w:r>
    </w:p>
    <w:p w14:paraId="15923625">
      <w:pPr>
        <w:pStyle w:val="11"/>
        <w:spacing w:line="50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生产性能测定由广西水牛研究所研发中心育种团队主导，种畜场协助完成。除生长性能测定外，其他测定项目按照需求不定期开展。生长阶段测定每隔20天称测一次，且实际称测日期和应该称测日期前后不超过 10 天，每次称测大概 2</w:t>
      </w:r>
      <w:r>
        <w:rPr>
          <w:rFonts w:hint="eastAsia" w:ascii="Times New Roman" w:hAnsi="Times New Roman" w:eastAsia="仿宋_GB2312" w:cs="Times New Roman"/>
          <w:bCs/>
          <w:sz w:val="32"/>
          <w:szCs w:val="32"/>
        </w:rPr>
        <w:t>2</w:t>
      </w:r>
      <w:r>
        <w:rPr>
          <w:rFonts w:ascii="Times New Roman" w:hAnsi="Times New Roman" w:eastAsia="仿宋_GB2312" w:cs="Times New Roman"/>
          <w:bCs/>
          <w:sz w:val="32"/>
          <w:szCs w:val="32"/>
        </w:rPr>
        <w:t xml:space="preserve"> 头；具体进度安排如下：</w:t>
      </w:r>
    </w:p>
    <w:p w14:paraId="2533DBB8">
      <w:pPr>
        <w:spacing w:line="500" w:lineRule="exact"/>
        <w:jc w:val="center"/>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rPr>
        <w:t>表6 2025年生产性能测定安排</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gridCol w:w="2675"/>
        <w:gridCol w:w="2676"/>
      </w:tblGrid>
      <w:tr w14:paraId="0E60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2" w:type="pct"/>
            <w:noWrap/>
            <w:vAlign w:val="center"/>
          </w:tcPr>
          <w:p w14:paraId="5180F71D">
            <w:pPr>
              <w:widowControl/>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测定日期</w:t>
            </w:r>
          </w:p>
        </w:tc>
        <w:tc>
          <w:tcPr>
            <w:tcW w:w="1534" w:type="pct"/>
            <w:noWrap/>
            <w:vAlign w:val="center"/>
          </w:tcPr>
          <w:p w14:paraId="5B94E222">
            <w:pPr>
              <w:widowControl/>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牛只称测</w:t>
            </w:r>
            <w:r>
              <w:rPr>
                <w:rFonts w:hint="eastAsia" w:ascii="Times New Roman" w:hAnsi="Times New Roman" w:eastAsia="仿宋_GB2312" w:cs="Times New Roman"/>
                <w:b/>
                <w:bCs/>
                <w:color w:val="000000"/>
                <w:kern w:val="0"/>
                <w:sz w:val="24"/>
                <w:szCs w:val="24"/>
              </w:rPr>
              <w:t>数量（头）</w:t>
            </w:r>
          </w:p>
        </w:tc>
        <w:tc>
          <w:tcPr>
            <w:tcW w:w="1534" w:type="pct"/>
            <w:noWrap/>
            <w:vAlign w:val="center"/>
          </w:tcPr>
          <w:p w14:paraId="79B420F1">
            <w:pPr>
              <w:widowControl/>
              <w:jc w:val="center"/>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超声波测定数</w:t>
            </w:r>
            <w:r>
              <w:rPr>
                <w:rFonts w:hint="eastAsia" w:ascii="Times New Roman" w:hAnsi="Times New Roman" w:eastAsia="仿宋_GB2312" w:cs="Times New Roman"/>
                <w:b/>
                <w:bCs/>
                <w:color w:val="000000"/>
                <w:kern w:val="0"/>
                <w:sz w:val="24"/>
                <w:szCs w:val="24"/>
              </w:rPr>
              <w:t>量（头）</w:t>
            </w:r>
          </w:p>
        </w:tc>
      </w:tr>
      <w:tr w14:paraId="563F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2" w:type="pct"/>
            <w:noWrap/>
            <w:vAlign w:val="center"/>
          </w:tcPr>
          <w:p w14:paraId="30F1E023">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2025/1/16</w:t>
            </w:r>
          </w:p>
        </w:tc>
        <w:tc>
          <w:tcPr>
            <w:tcW w:w="1534" w:type="pct"/>
            <w:noWrap/>
            <w:vAlign w:val="center"/>
          </w:tcPr>
          <w:p w14:paraId="4A306898">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22</w:t>
            </w:r>
          </w:p>
        </w:tc>
        <w:tc>
          <w:tcPr>
            <w:tcW w:w="1534" w:type="pct"/>
            <w:noWrap/>
            <w:vAlign w:val="center"/>
          </w:tcPr>
          <w:p w14:paraId="3E296CCE">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10</w:t>
            </w:r>
          </w:p>
        </w:tc>
      </w:tr>
      <w:tr w14:paraId="2E0A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2" w:type="pct"/>
            <w:noWrap/>
            <w:vAlign w:val="center"/>
          </w:tcPr>
          <w:p w14:paraId="6DD9CB2F">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2025/2/6</w:t>
            </w:r>
          </w:p>
        </w:tc>
        <w:tc>
          <w:tcPr>
            <w:tcW w:w="1534" w:type="pct"/>
            <w:noWrap/>
            <w:vAlign w:val="center"/>
          </w:tcPr>
          <w:p w14:paraId="5754AB08">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22</w:t>
            </w:r>
          </w:p>
        </w:tc>
        <w:tc>
          <w:tcPr>
            <w:tcW w:w="1534" w:type="pct"/>
            <w:noWrap/>
            <w:vAlign w:val="center"/>
          </w:tcPr>
          <w:p w14:paraId="66322D8B">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10</w:t>
            </w:r>
          </w:p>
        </w:tc>
      </w:tr>
      <w:tr w14:paraId="5656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2" w:type="pct"/>
            <w:noWrap/>
            <w:vAlign w:val="center"/>
          </w:tcPr>
          <w:p w14:paraId="529FD637">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2025/2/27</w:t>
            </w:r>
          </w:p>
        </w:tc>
        <w:tc>
          <w:tcPr>
            <w:tcW w:w="1534" w:type="pct"/>
            <w:noWrap/>
            <w:vAlign w:val="center"/>
          </w:tcPr>
          <w:p w14:paraId="58E9D332">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22</w:t>
            </w:r>
          </w:p>
        </w:tc>
        <w:tc>
          <w:tcPr>
            <w:tcW w:w="1534" w:type="pct"/>
            <w:noWrap/>
            <w:vAlign w:val="center"/>
          </w:tcPr>
          <w:p w14:paraId="1D580F7D">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10</w:t>
            </w:r>
          </w:p>
        </w:tc>
      </w:tr>
      <w:tr w14:paraId="72A7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2" w:type="pct"/>
            <w:noWrap/>
            <w:vAlign w:val="center"/>
          </w:tcPr>
          <w:p w14:paraId="6271819A">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2025/3/20</w:t>
            </w:r>
          </w:p>
        </w:tc>
        <w:tc>
          <w:tcPr>
            <w:tcW w:w="1534" w:type="pct"/>
            <w:noWrap/>
            <w:vAlign w:val="center"/>
          </w:tcPr>
          <w:p w14:paraId="3785EB3B">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23</w:t>
            </w:r>
          </w:p>
        </w:tc>
        <w:tc>
          <w:tcPr>
            <w:tcW w:w="1534" w:type="pct"/>
            <w:noWrap/>
            <w:vAlign w:val="center"/>
          </w:tcPr>
          <w:p w14:paraId="279DFAB2">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10</w:t>
            </w:r>
          </w:p>
        </w:tc>
      </w:tr>
      <w:tr w14:paraId="6F73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2" w:type="pct"/>
            <w:noWrap/>
            <w:vAlign w:val="center"/>
          </w:tcPr>
          <w:p w14:paraId="15F5E154">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2025/4/10</w:t>
            </w:r>
          </w:p>
        </w:tc>
        <w:tc>
          <w:tcPr>
            <w:tcW w:w="1534" w:type="pct"/>
            <w:noWrap/>
            <w:vAlign w:val="center"/>
          </w:tcPr>
          <w:p w14:paraId="14D202A6">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23</w:t>
            </w:r>
          </w:p>
        </w:tc>
        <w:tc>
          <w:tcPr>
            <w:tcW w:w="1534" w:type="pct"/>
            <w:noWrap/>
            <w:vAlign w:val="center"/>
          </w:tcPr>
          <w:p w14:paraId="57BC5772">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10</w:t>
            </w:r>
          </w:p>
        </w:tc>
      </w:tr>
      <w:tr w14:paraId="5DD3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2" w:type="pct"/>
            <w:noWrap/>
            <w:vAlign w:val="center"/>
          </w:tcPr>
          <w:p w14:paraId="3FCDA2CD">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2025/4/28</w:t>
            </w:r>
          </w:p>
        </w:tc>
        <w:tc>
          <w:tcPr>
            <w:tcW w:w="1534" w:type="pct"/>
            <w:noWrap/>
            <w:vAlign w:val="center"/>
          </w:tcPr>
          <w:p w14:paraId="4EEB6AD0">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23</w:t>
            </w:r>
          </w:p>
        </w:tc>
        <w:tc>
          <w:tcPr>
            <w:tcW w:w="1534" w:type="pct"/>
            <w:noWrap/>
            <w:vAlign w:val="center"/>
          </w:tcPr>
          <w:p w14:paraId="386D8D52">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10</w:t>
            </w:r>
          </w:p>
        </w:tc>
      </w:tr>
      <w:tr w14:paraId="10C2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2" w:type="pct"/>
            <w:noWrap/>
            <w:vAlign w:val="center"/>
          </w:tcPr>
          <w:p w14:paraId="115E951C">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2025/5/15</w:t>
            </w:r>
          </w:p>
        </w:tc>
        <w:tc>
          <w:tcPr>
            <w:tcW w:w="1534" w:type="pct"/>
            <w:noWrap/>
            <w:vAlign w:val="center"/>
          </w:tcPr>
          <w:p w14:paraId="748B18A1">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22</w:t>
            </w:r>
          </w:p>
        </w:tc>
        <w:tc>
          <w:tcPr>
            <w:tcW w:w="1534" w:type="pct"/>
            <w:noWrap/>
            <w:vAlign w:val="center"/>
          </w:tcPr>
          <w:p w14:paraId="173CC0F1">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10</w:t>
            </w:r>
          </w:p>
        </w:tc>
      </w:tr>
      <w:tr w14:paraId="2FC16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2" w:type="pct"/>
            <w:noWrap/>
            <w:vAlign w:val="center"/>
          </w:tcPr>
          <w:p w14:paraId="1478FD40">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2025/6/2</w:t>
            </w:r>
          </w:p>
        </w:tc>
        <w:tc>
          <w:tcPr>
            <w:tcW w:w="1534" w:type="pct"/>
            <w:noWrap/>
            <w:vAlign w:val="center"/>
          </w:tcPr>
          <w:p w14:paraId="00984291">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22</w:t>
            </w:r>
          </w:p>
        </w:tc>
        <w:tc>
          <w:tcPr>
            <w:tcW w:w="1534" w:type="pct"/>
            <w:noWrap/>
            <w:vAlign w:val="center"/>
          </w:tcPr>
          <w:p w14:paraId="6C3E5EA2">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10</w:t>
            </w:r>
          </w:p>
        </w:tc>
      </w:tr>
      <w:tr w14:paraId="2D9A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2" w:type="pct"/>
            <w:noWrap/>
            <w:vAlign w:val="center"/>
          </w:tcPr>
          <w:p w14:paraId="28E3A1FF">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2025/6/23</w:t>
            </w:r>
          </w:p>
        </w:tc>
        <w:tc>
          <w:tcPr>
            <w:tcW w:w="1534" w:type="pct"/>
            <w:noWrap/>
            <w:vAlign w:val="center"/>
          </w:tcPr>
          <w:p w14:paraId="3FCA7E91">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22</w:t>
            </w:r>
          </w:p>
        </w:tc>
        <w:tc>
          <w:tcPr>
            <w:tcW w:w="1534" w:type="pct"/>
            <w:noWrap/>
            <w:vAlign w:val="center"/>
          </w:tcPr>
          <w:p w14:paraId="56664CBA">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10</w:t>
            </w:r>
          </w:p>
        </w:tc>
      </w:tr>
      <w:tr w14:paraId="04CE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2" w:type="pct"/>
            <w:noWrap/>
            <w:vAlign w:val="center"/>
          </w:tcPr>
          <w:p w14:paraId="16E4F6A3">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2025/7/10</w:t>
            </w:r>
          </w:p>
        </w:tc>
        <w:tc>
          <w:tcPr>
            <w:tcW w:w="1534" w:type="pct"/>
            <w:noWrap/>
            <w:vAlign w:val="center"/>
          </w:tcPr>
          <w:p w14:paraId="68D67ADE">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22</w:t>
            </w:r>
          </w:p>
        </w:tc>
        <w:tc>
          <w:tcPr>
            <w:tcW w:w="1534" w:type="pct"/>
            <w:noWrap/>
            <w:vAlign w:val="center"/>
          </w:tcPr>
          <w:p w14:paraId="07348492">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10</w:t>
            </w:r>
          </w:p>
        </w:tc>
      </w:tr>
      <w:tr w14:paraId="0887E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2" w:type="pct"/>
            <w:noWrap/>
            <w:vAlign w:val="center"/>
          </w:tcPr>
          <w:p w14:paraId="050702B8">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2025/7/31</w:t>
            </w:r>
          </w:p>
        </w:tc>
        <w:tc>
          <w:tcPr>
            <w:tcW w:w="1534" w:type="pct"/>
            <w:noWrap/>
            <w:vAlign w:val="center"/>
          </w:tcPr>
          <w:p w14:paraId="79000C61">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22</w:t>
            </w:r>
          </w:p>
        </w:tc>
        <w:tc>
          <w:tcPr>
            <w:tcW w:w="1534" w:type="pct"/>
            <w:noWrap/>
            <w:vAlign w:val="center"/>
          </w:tcPr>
          <w:p w14:paraId="11E7E6A5">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10</w:t>
            </w:r>
          </w:p>
        </w:tc>
      </w:tr>
      <w:tr w14:paraId="6E5D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2" w:type="pct"/>
            <w:noWrap/>
            <w:vAlign w:val="center"/>
          </w:tcPr>
          <w:p w14:paraId="62049DB7">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2025/8/20</w:t>
            </w:r>
          </w:p>
        </w:tc>
        <w:tc>
          <w:tcPr>
            <w:tcW w:w="1534" w:type="pct"/>
            <w:noWrap/>
            <w:vAlign w:val="center"/>
          </w:tcPr>
          <w:p w14:paraId="66236BF1">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22</w:t>
            </w:r>
          </w:p>
        </w:tc>
        <w:tc>
          <w:tcPr>
            <w:tcW w:w="1534" w:type="pct"/>
            <w:noWrap/>
            <w:vAlign w:val="center"/>
          </w:tcPr>
          <w:p w14:paraId="77F0DD0E">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10</w:t>
            </w:r>
          </w:p>
        </w:tc>
      </w:tr>
      <w:tr w14:paraId="7DDB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2" w:type="pct"/>
            <w:noWrap/>
            <w:vAlign w:val="center"/>
          </w:tcPr>
          <w:p w14:paraId="0F4B85BD">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2025/9/9</w:t>
            </w:r>
          </w:p>
        </w:tc>
        <w:tc>
          <w:tcPr>
            <w:tcW w:w="1534" w:type="pct"/>
            <w:noWrap/>
            <w:vAlign w:val="center"/>
          </w:tcPr>
          <w:p w14:paraId="5F564D8B">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22</w:t>
            </w:r>
          </w:p>
        </w:tc>
        <w:tc>
          <w:tcPr>
            <w:tcW w:w="1534" w:type="pct"/>
            <w:noWrap/>
            <w:vAlign w:val="center"/>
          </w:tcPr>
          <w:p w14:paraId="0CE9BBF2">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10</w:t>
            </w:r>
          </w:p>
        </w:tc>
      </w:tr>
      <w:tr w14:paraId="40DF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2" w:type="pct"/>
            <w:noWrap/>
            <w:vAlign w:val="center"/>
          </w:tcPr>
          <w:p w14:paraId="76A12D54">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2025/9/29</w:t>
            </w:r>
          </w:p>
        </w:tc>
        <w:tc>
          <w:tcPr>
            <w:tcW w:w="1534" w:type="pct"/>
            <w:noWrap/>
            <w:vAlign w:val="center"/>
          </w:tcPr>
          <w:p w14:paraId="2054D80B">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22</w:t>
            </w:r>
          </w:p>
        </w:tc>
        <w:tc>
          <w:tcPr>
            <w:tcW w:w="1534" w:type="pct"/>
            <w:noWrap/>
            <w:vAlign w:val="center"/>
          </w:tcPr>
          <w:p w14:paraId="71F0E074">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10</w:t>
            </w:r>
          </w:p>
        </w:tc>
      </w:tr>
      <w:tr w14:paraId="62DD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2" w:type="pct"/>
            <w:noWrap/>
            <w:vAlign w:val="center"/>
          </w:tcPr>
          <w:p w14:paraId="63D91429">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2025/10/16</w:t>
            </w:r>
          </w:p>
        </w:tc>
        <w:tc>
          <w:tcPr>
            <w:tcW w:w="1534" w:type="pct"/>
            <w:noWrap/>
            <w:vAlign w:val="center"/>
          </w:tcPr>
          <w:p w14:paraId="19E74343">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22</w:t>
            </w:r>
          </w:p>
        </w:tc>
        <w:tc>
          <w:tcPr>
            <w:tcW w:w="1534" w:type="pct"/>
            <w:noWrap/>
            <w:vAlign w:val="center"/>
          </w:tcPr>
          <w:p w14:paraId="580C1710">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10</w:t>
            </w:r>
          </w:p>
        </w:tc>
      </w:tr>
      <w:tr w14:paraId="72E4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2" w:type="pct"/>
            <w:noWrap/>
            <w:vAlign w:val="center"/>
          </w:tcPr>
          <w:p w14:paraId="6BDE9AB0">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2025/11/6</w:t>
            </w:r>
          </w:p>
        </w:tc>
        <w:tc>
          <w:tcPr>
            <w:tcW w:w="1534" w:type="pct"/>
            <w:noWrap/>
            <w:vAlign w:val="center"/>
          </w:tcPr>
          <w:p w14:paraId="55E151C4">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23</w:t>
            </w:r>
          </w:p>
        </w:tc>
        <w:tc>
          <w:tcPr>
            <w:tcW w:w="1534" w:type="pct"/>
            <w:noWrap/>
            <w:vAlign w:val="center"/>
          </w:tcPr>
          <w:p w14:paraId="400AA18C">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10</w:t>
            </w:r>
          </w:p>
        </w:tc>
      </w:tr>
      <w:tr w14:paraId="15F0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2" w:type="pct"/>
            <w:noWrap/>
            <w:vAlign w:val="center"/>
          </w:tcPr>
          <w:p w14:paraId="3B7B3912">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2025/11/27</w:t>
            </w:r>
          </w:p>
        </w:tc>
        <w:tc>
          <w:tcPr>
            <w:tcW w:w="1534" w:type="pct"/>
            <w:noWrap/>
            <w:vAlign w:val="center"/>
          </w:tcPr>
          <w:p w14:paraId="014945BA">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25</w:t>
            </w:r>
          </w:p>
        </w:tc>
        <w:tc>
          <w:tcPr>
            <w:tcW w:w="1534" w:type="pct"/>
            <w:noWrap/>
            <w:vAlign w:val="center"/>
          </w:tcPr>
          <w:p w14:paraId="7304B068">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10</w:t>
            </w:r>
          </w:p>
        </w:tc>
      </w:tr>
      <w:tr w14:paraId="7666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2" w:type="pct"/>
            <w:noWrap/>
            <w:vAlign w:val="center"/>
          </w:tcPr>
          <w:p w14:paraId="45EC81DE">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202</w:t>
            </w:r>
            <w:r>
              <w:rPr>
                <w:rFonts w:hint="eastAsia" w:ascii="Times New Roman" w:hAnsi="Times New Roman" w:eastAsia="仿宋_GB2312" w:cs="Times New Roman"/>
                <w:color w:val="000000"/>
                <w:kern w:val="0"/>
                <w:sz w:val="24"/>
                <w:szCs w:val="24"/>
              </w:rPr>
              <w:t>5</w:t>
            </w:r>
            <w:r>
              <w:rPr>
                <w:rFonts w:ascii="Times New Roman" w:hAnsi="Times New Roman" w:eastAsia="仿宋_GB2312" w:cs="Times New Roman"/>
                <w:color w:val="000000"/>
                <w:kern w:val="0"/>
                <w:sz w:val="24"/>
                <w:szCs w:val="24"/>
              </w:rPr>
              <w:t>/12/18</w:t>
            </w:r>
          </w:p>
        </w:tc>
        <w:tc>
          <w:tcPr>
            <w:tcW w:w="1534" w:type="pct"/>
            <w:noWrap/>
            <w:vAlign w:val="center"/>
          </w:tcPr>
          <w:p w14:paraId="1D3F0D3F">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25</w:t>
            </w:r>
          </w:p>
        </w:tc>
        <w:tc>
          <w:tcPr>
            <w:tcW w:w="1534" w:type="pct"/>
            <w:noWrap/>
            <w:vAlign w:val="center"/>
          </w:tcPr>
          <w:p w14:paraId="16EBFD6F">
            <w:pPr>
              <w:widowControl/>
              <w:jc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10</w:t>
            </w:r>
          </w:p>
        </w:tc>
      </w:tr>
    </w:tbl>
    <w:p w14:paraId="4E8F0D19">
      <w:pPr>
        <w:pStyle w:val="11"/>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四、资金分配计划</w:t>
      </w:r>
    </w:p>
    <w:p w14:paraId="60F64D46">
      <w:pPr>
        <w:pStyle w:val="11"/>
        <w:spacing w:line="500" w:lineRule="exact"/>
        <w:ind w:firstLine="640"/>
        <w:rPr>
          <w:rFonts w:ascii="Times New Roman" w:hAnsi="Times New Roman" w:eastAsia="仿宋_GB2312" w:cs="Times New Roman"/>
          <w:bCs/>
          <w:sz w:val="32"/>
          <w:szCs w:val="32"/>
        </w:rPr>
      </w:pPr>
      <w:r>
        <w:rPr>
          <w:rFonts w:ascii="Times New Roman" w:hAnsi="Times New Roman" w:eastAsia="仿宋_GB2312" w:cs="Times New Roman"/>
          <w:bCs/>
          <w:sz w:val="32"/>
          <w:szCs w:val="32"/>
        </w:rPr>
        <w:t>项目资金</w:t>
      </w:r>
      <w:r>
        <w:rPr>
          <w:rFonts w:hint="eastAsia" w:ascii="Times New Roman" w:hAnsi="Times New Roman" w:eastAsia="仿宋_GB2312" w:cs="Times New Roman"/>
          <w:bCs/>
          <w:sz w:val="32"/>
          <w:szCs w:val="32"/>
        </w:rPr>
        <w:t>40</w:t>
      </w:r>
      <w:r>
        <w:rPr>
          <w:rFonts w:ascii="Times New Roman" w:hAnsi="Times New Roman" w:eastAsia="仿宋_GB2312" w:cs="Times New Roman"/>
          <w:bCs/>
          <w:sz w:val="32"/>
          <w:szCs w:val="32"/>
        </w:rPr>
        <w:t>万元，来源于2025年中央转移支付</w:t>
      </w:r>
      <w:r>
        <w:rPr>
          <w:rFonts w:hint="eastAsia" w:ascii="Times New Roman" w:hAnsi="Times New Roman" w:eastAsia="仿宋_GB2312" w:cs="Times New Roman"/>
          <w:bCs/>
          <w:sz w:val="32"/>
          <w:szCs w:val="32"/>
        </w:rPr>
        <w:t>国家</w:t>
      </w:r>
      <w:r>
        <w:rPr>
          <w:rFonts w:ascii="Times New Roman" w:hAnsi="Times New Roman" w:eastAsia="仿宋_GB2312" w:cs="Times New Roman"/>
          <w:bCs/>
          <w:sz w:val="32"/>
          <w:szCs w:val="32"/>
        </w:rPr>
        <w:t>农业</w:t>
      </w:r>
      <w:r>
        <w:rPr>
          <w:rFonts w:hint="eastAsia" w:ascii="Times New Roman" w:hAnsi="Times New Roman" w:eastAsia="仿宋_GB2312" w:cs="Times New Roman"/>
          <w:bCs/>
          <w:sz w:val="32"/>
          <w:szCs w:val="32"/>
        </w:rPr>
        <w:t>种质资源保护项目及</w:t>
      </w:r>
      <w:r>
        <w:rPr>
          <w:rFonts w:ascii="Times New Roman" w:hAnsi="Times New Roman" w:eastAsia="仿宋_GB2312" w:cs="Times New Roman"/>
          <w:bCs/>
          <w:sz w:val="32"/>
          <w:szCs w:val="32"/>
        </w:rPr>
        <w:t>种畜禽生产性能测定项目。</w:t>
      </w:r>
    </w:p>
    <w:p w14:paraId="10142B06">
      <w:pPr>
        <w:pStyle w:val="11"/>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五、保障措施</w:t>
      </w:r>
    </w:p>
    <w:p w14:paraId="70C3435E">
      <w:pPr>
        <w:spacing w:line="5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（一）人员技术保障</w:t>
      </w:r>
    </w:p>
    <w:p w14:paraId="0DFC6436">
      <w:pPr>
        <w:spacing w:line="5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广西水牛研究所作为全国唯一专门从事水牛科学研究的单位，一直以来都注重人才的引进和培养，2025年共有高级职称专业技术人员</w:t>
      </w:r>
      <w:r>
        <w:rPr>
          <w:rFonts w:hint="eastAsia" w:ascii="Times New Roman" w:hAnsi="Times New Roman" w:eastAsia="仿宋_GB2312" w:cs="Times New Roman"/>
          <w:bCs/>
          <w:sz w:val="32"/>
          <w:szCs w:val="32"/>
        </w:rPr>
        <w:t>44</w:t>
      </w:r>
      <w:r>
        <w:rPr>
          <w:rFonts w:ascii="Times New Roman" w:hAnsi="Times New Roman" w:eastAsia="仿宋_GB2312" w:cs="Times New Roman"/>
          <w:bCs/>
          <w:sz w:val="32"/>
          <w:szCs w:val="32"/>
        </w:rPr>
        <w:t>人，中级职称50人，享受国务院特殊津贴专家</w:t>
      </w:r>
      <w:r>
        <w:rPr>
          <w:rFonts w:hint="eastAsia" w:ascii="Times New Roman" w:hAnsi="Times New Roman" w:eastAsia="仿宋_GB2312" w:cs="Times New Roman"/>
          <w:bCs/>
          <w:sz w:val="32"/>
          <w:szCs w:val="32"/>
        </w:rPr>
        <w:t>2</w:t>
      </w:r>
      <w:r>
        <w:rPr>
          <w:rFonts w:ascii="Times New Roman" w:hAnsi="Times New Roman" w:eastAsia="仿宋_GB2312" w:cs="Times New Roman"/>
          <w:bCs/>
          <w:sz w:val="32"/>
          <w:szCs w:val="32"/>
        </w:rPr>
        <w:t>人。水牛所长年承担崇左、钦州、来宾等县市的畜牧基层人员生产技术培训工作，专业技术人才数量和质量在行业都处于领先地位。现有6位专业人员参加过全国肉牛生产性能测定培训班并获得证书，具备按照全国遗传改良计划实施生产测定的资质，为项目实施提供了有力的保障。</w:t>
      </w:r>
    </w:p>
    <w:p w14:paraId="269D3739">
      <w:pPr>
        <w:spacing w:line="5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（二）加强组织领导</w:t>
      </w:r>
    </w:p>
    <w:p w14:paraId="785C43BF">
      <w:pPr>
        <w:spacing w:line="5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为了项目更好的有序进行，成立了不同的专项小组，包括生长性能测定小组、繁殖组和饲养管理组等，各小组成员及工作内容如下：</w:t>
      </w:r>
    </w:p>
    <w:p w14:paraId="069FDF84">
      <w:pPr>
        <w:spacing w:line="5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1.生长性能测定小组</w:t>
      </w:r>
    </w:p>
    <w:p w14:paraId="354C9387">
      <w:pPr>
        <w:spacing w:line="5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主要负责水牛不同阶段体重、体尺、背膘厚等生长性能测定工作以及数据的收集整理。</w:t>
      </w:r>
    </w:p>
    <w:p w14:paraId="55C47AFB">
      <w:pPr>
        <w:spacing w:line="5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2.繁殖组</w:t>
      </w:r>
    </w:p>
    <w:p w14:paraId="014E27A7">
      <w:pPr>
        <w:spacing w:line="5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主要负责水牛发情、配种、胚胎移植等工作以及繁殖数据的收集整理。</w:t>
      </w:r>
    </w:p>
    <w:p w14:paraId="2E53E43F">
      <w:pPr>
        <w:spacing w:line="5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3.饲养管理组</w:t>
      </w:r>
    </w:p>
    <w:p w14:paraId="32D41AA1">
      <w:pPr>
        <w:spacing w:line="5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主要负责不同阶段牛群的饲养管理等日常工作。</w:t>
      </w:r>
    </w:p>
    <w:p w14:paraId="0E0E6D74">
      <w:pPr>
        <w:spacing w:line="5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（三）设施设备保障</w:t>
      </w:r>
    </w:p>
    <w:p w14:paraId="5A89C23F">
      <w:pPr>
        <w:spacing w:line="5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广西水牛研究所种畜场占地面积 100 公顷，其中草山草坡 50公顷。牛场设施设备完善，建设有标准牛舍、运动场、隔离牛舍、犊牛舍等养殖设施和青贮间、饲料加工预拌间、粪污处理等专业设施，牛场有犊牛称测通道和成年牛称测通道，拥有先进的挤奶设备、TMR 搅拌机，完全符合规模场牛群生产运转的需求。</w:t>
      </w:r>
    </w:p>
    <w:p w14:paraId="71EDD32F">
      <w:pPr>
        <w:spacing w:line="5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（四）牛群规模保障</w:t>
      </w:r>
    </w:p>
    <w:p w14:paraId="4BCBAC48">
      <w:pPr>
        <w:spacing w:line="5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广西水牛研究所种畜场是全国重点种畜场和最大的水牛纯种繁育基地，也是国内唯一拥有3个外来河流型水牛品种核心育种群的养殖场，所引进的印度摩拉水牛、巴基斯坦尼里-拉菲水牛及意大利地中海水牛生产性能优越，广销全国各地。水牛种畜场现存栏水牛约 900</w:t>
      </w:r>
      <w:bookmarkStart w:id="0" w:name="_GoBack"/>
      <w:bookmarkEnd w:id="0"/>
      <w:r>
        <w:rPr>
          <w:rFonts w:ascii="Times New Roman" w:hAnsi="Times New Roman" w:eastAsia="仿宋_GB2312" w:cs="Times New Roman"/>
          <w:bCs/>
          <w:sz w:val="32"/>
          <w:szCs w:val="32"/>
        </w:rPr>
        <w:t>头，每年可为社会提供优秀种牛几十甚至上百头，不同品种牛群规模足够维持纯种种群稳定繁殖和选育。</w:t>
      </w:r>
    </w:p>
    <w:sectPr>
      <w:footerReference r:id="rId3" w:type="default"/>
      <w:pgSz w:w="11906" w:h="16838"/>
      <w:pgMar w:top="1440" w:right="1701" w:bottom="1440"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1" w:fontKey="{91C40E91-46EA-4E62-9E82-80A63FEF53F9}"/>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9F9F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BB450">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EBB450">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5NWE0MTg1N2RkNTc1Y2RjMmQyYzVjYjhlNDM5MjIifQ=="/>
  </w:docVars>
  <w:rsids>
    <w:rsidRoot w:val="00BE412C"/>
    <w:rsid w:val="00061B67"/>
    <w:rsid w:val="000912D3"/>
    <w:rsid w:val="00094024"/>
    <w:rsid w:val="000C5DB4"/>
    <w:rsid w:val="000F6222"/>
    <w:rsid w:val="00114ABD"/>
    <w:rsid w:val="001265E5"/>
    <w:rsid w:val="0016163D"/>
    <w:rsid w:val="001751E6"/>
    <w:rsid w:val="00183916"/>
    <w:rsid w:val="00193759"/>
    <w:rsid w:val="001D1992"/>
    <w:rsid w:val="0026646C"/>
    <w:rsid w:val="00275F1D"/>
    <w:rsid w:val="002E32E5"/>
    <w:rsid w:val="002E6003"/>
    <w:rsid w:val="0030429F"/>
    <w:rsid w:val="003135D0"/>
    <w:rsid w:val="00324EDF"/>
    <w:rsid w:val="00342A36"/>
    <w:rsid w:val="003842EB"/>
    <w:rsid w:val="0039668D"/>
    <w:rsid w:val="003A74E4"/>
    <w:rsid w:val="003A7510"/>
    <w:rsid w:val="003E235C"/>
    <w:rsid w:val="00406A11"/>
    <w:rsid w:val="004304DC"/>
    <w:rsid w:val="00463361"/>
    <w:rsid w:val="004A518A"/>
    <w:rsid w:val="0053347F"/>
    <w:rsid w:val="00560ADA"/>
    <w:rsid w:val="00562B78"/>
    <w:rsid w:val="005663AD"/>
    <w:rsid w:val="005D7720"/>
    <w:rsid w:val="005F33E5"/>
    <w:rsid w:val="00673A21"/>
    <w:rsid w:val="00754C05"/>
    <w:rsid w:val="00790048"/>
    <w:rsid w:val="007E47BB"/>
    <w:rsid w:val="00853C3D"/>
    <w:rsid w:val="008A7017"/>
    <w:rsid w:val="008D40A9"/>
    <w:rsid w:val="008E4340"/>
    <w:rsid w:val="00953A83"/>
    <w:rsid w:val="009550EE"/>
    <w:rsid w:val="00977884"/>
    <w:rsid w:val="009F1CBA"/>
    <w:rsid w:val="00A17757"/>
    <w:rsid w:val="00A65BE0"/>
    <w:rsid w:val="00A82A93"/>
    <w:rsid w:val="00AE0712"/>
    <w:rsid w:val="00AE6BCA"/>
    <w:rsid w:val="00B04128"/>
    <w:rsid w:val="00B446D3"/>
    <w:rsid w:val="00B55C72"/>
    <w:rsid w:val="00B96736"/>
    <w:rsid w:val="00BA58BD"/>
    <w:rsid w:val="00BE19B8"/>
    <w:rsid w:val="00BE412C"/>
    <w:rsid w:val="00BF2C7B"/>
    <w:rsid w:val="00C16BCE"/>
    <w:rsid w:val="00C347B2"/>
    <w:rsid w:val="00C804D8"/>
    <w:rsid w:val="00C92443"/>
    <w:rsid w:val="00CF0B8A"/>
    <w:rsid w:val="00D7790E"/>
    <w:rsid w:val="00DE38A0"/>
    <w:rsid w:val="00DF1345"/>
    <w:rsid w:val="00E10824"/>
    <w:rsid w:val="00E66D0B"/>
    <w:rsid w:val="00E93C91"/>
    <w:rsid w:val="00F14DBD"/>
    <w:rsid w:val="00F2507B"/>
    <w:rsid w:val="00F872DE"/>
    <w:rsid w:val="00FD2976"/>
    <w:rsid w:val="01197A5E"/>
    <w:rsid w:val="01853CAE"/>
    <w:rsid w:val="021876EC"/>
    <w:rsid w:val="03CB03AA"/>
    <w:rsid w:val="04A226AA"/>
    <w:rsid w:val="0B3643CE"/>
    <w:rsid w:val="0C150CCD"/>
    <w:rsid w:val="0CDF24DC"/>
    <w:rsid w:val="0DE0141F"/>
    <w:rsid w:val="0EB65F51"/>
    <w:rsid w:val="0F227391"/>
    <w:rsid w:val="111E536C"/>
    <w:rsid w:val="13B051A2"/>
    <w:rsid w:val="17101BE6"/>
    <w:rsid w:val="175E421D"/>
    <w:rsid w:val="1AC13AA9"/>
    <w:rsid w:val="1CE20EC4"/>
    <w:rsid w:val="21645399"/>
    <w:rsid w:val="217C0935"/>
    <w:rsid w:val="285328F6"/>
    <w:rsid w:val="28C12C8C"/>
    <w:rsid w:val="29D6227D"/>
    <w:rsid w:val="29FA2D5C"/>
    <w:rsid w:val="2CF57860"/>
    <w:rsid w:val="2F3A1907"/>
    <w:rsid w:val="32324DAF"/>
    <w:rsid w:val="32BA1A45"/>
    <w:rsid w:val="35CF07A1"/>
    <w:rsid w:val="377E2525"/>
    <w:rsid w:val="392A0811"/>
    <w:rsid w:val="3A440170"/>
    <w:rsid w:val="3A9315A8"/>
    <w:rsid w:val="3B75B83D"/>
    <w:rsid w:val="3D5B7D9F"/>
    <w:rsid w:val="42DD521D"/>
    <w:rsid w:val="44A10A6B"/>
    <w:rsid w:val="50CF1F80"/>
    <w:rsid w:val="532A7059"/>
    <w:rsid w:val="5371731E"/>
    <w:rsid w:val="54D84D1D"/>
    <w:rsid w:val="55DD72E7"/>
    <w:rsid w:val="560326E4"/>
    <w:rsid w:val="5D122F42"/>
    <w:rsid w:val="60675D31"/>
    <w:rsid w:val="60D54A75"/>
    <w:rsid w:val="61337E57"/>
    <w:rsid w:val="65381AFF"/>
    <w:rsid w:val="65D20420"/>
    <w:rsid w:val="65F76BA6"/>
    <w:rsid w:val="718A0085"/>
    <w:rsid w:val="71B8524A"/>
    <w:rsid w:val="756248E8"/>
    <w:rsid w:val="75653527"/>
    <w:rsid w:val="772C33D8"/>
    <w:rsid w:val="772EC64E"/>
    <w:rsid w:val="77EF5D0E"/>
    <w:rsid w:val="78B8717E"/>
    <w:rsid w:val="7AB1575B"/>
    <w:rsid w:val="7B9BBA7E"/>
    <w:rsid w:val="7B9FD275"/>
    <w:rsid w:val="7EFB9EAD"/>
    <w:rsid w:val="7FFF5C75"/>
    <w:rsid w:val="843F7911"/>
    <w:rsid w:val="BBFF0E7C"/>
    <w:rsid w:val="BD776935"/>
    <w:rsid w:val="BFFFD74E"/>
    <w:rsid w:val="E7DF2ABC"/>
    <w:rsid w:val="EF1EB024"/>
    <w:rsid w:val="EF8F385F"/>
    <w:rsid w:val="F3B569C9"/>
    <w:rsid w:val="F9A961F3"/>
    <w:rsid w:val="FEBD3A5B"/>
    <w:rsid w:val="FFB3F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10"/>
    <w:unhideWhenUsed/>
    <w:qFormat/>
    <w:uiPriority w:val="0"/>
    <w:pPr>
      <w:spacing w:after="120"/>
    </w:pPr>
  </w:style>
  <w:style w:type="paragraph" w:styleId="4">
    <w:name w:val="Date"/>
    <w:basedOn w:val="1"/>
    <w:next w:val="1"/>
    <w:link w:val="14"/>
    <w:semiHidden/>
    <w:unhideWhenUsed/>
    <w:qFormat/>
    <w:uiPriority w:val="99"/>
    <w:pPr>
      <w:ind w:left="100" w:leftChars="25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正文文本 字符"/>
    <w:basedOn w:val="9"/>
    <w:link w:val="3"/>
    <w:qFormat/>
    <w:uiPriority w:val="0"/>
  </w:style>
  <w:style w:type="paragraph" w:styleId="11">
    <w:name w:val="List Paragraph"/>
    <w:basedOn w:val="1"/>
    <w:qFormat/>
    <w:uiPriority w:val="34"/>
    <w:pPr>
      <w:ind w:firstLine="420" w:firstLineChars="200"/>
    </w:pPr>
  </w:style>
  <w:style w:type="character" w:customStyle="1" w:styleId="12">
    <w:name w:val="页眉 字符"/>
    <w:basedOn w:val="9"/>
    <w:link w:val="6"/>
    <w:qFormat/>
    <w:uiPriority w:val="99"/>
    <w:rPr>
      <w:rFonts w:asciiTheme="minorHAnsi" w:hAnsiTheme="minorHAnsi" w:eastAsiaTheme="minorEastAsia" w:cstheme="minorBidi"/>
      <w:kern w:val="2"/>
      <w:sz w:val="18"/>
      <w:szCs w:val="18"/>
    </w:rPr>
  </w:style>
  <w:style w:type="character" w:customStyle="1" w:styleId="13">
    <w:name w:val="页脚 字符"/>
    <w:basedOn w:val="9"/>
    <w:link w:val="5"/>
    <w:qFormat/>
    <w:uiPriority w:val="99"/>
    <w:rPr>
      <w:rFonts w:asciiTheme="minorHAnsi" w:hAnsiTheme="minorHAnsi" w:eastAsiaTheme="minorEastAsia" w:cstheme="minorBidi"/>
      <w:kern w:val="2"/>
      <w:sz w:val="18"/>
      <w:szCs w:val="18"/>
    </w:rPr>
  </w:style>
  <w:style w:type="character" w:customStyle="1" w:styleId="14">
    <w:name w:val="日期 字符"/>
    <w:basedOn w:val="9"/>
    <w:link w:val="4"/>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1352</Words>
  <Characters>1448</Characters>
  <Lines>338</Lines>
  <Paragraphs>297</Paragraphs>
  <TotalTime>7</TotalTime>
  <ScaleCrop>false</ScaleCrop>
  <LinksUpToDate>false</LinksUpToDate>
  <CharactersWithSpaces>1484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2025-09-30T01:48:00Z</dcterms:created>
  <dc:creator>nongqi yu</dc:creator>
  <cp:lastModifiedBy>冯杏清</cp:lastModifiedBy>
  <cp:lastPrinted>2026-02-10T07:57:10Z</cp:lastPrinted>
  <dcterms:modified xsi:type="dcterms:W3CDTF">2026-02-10T07:57:45Z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4720C23E4DA84FC58C05C90E084DA5FE_13</vt:lpwstr>
  </property>
  <property fmtid="{D5CDD505-2E9C-101B-9397-08002B2CF9AE}" pid="4" name="KSOTemplateDocerSaveRecord">
    <vt:lpwstr>eyJoZGlkIjoiNmRlMjcyMDVmNTA3ZWIyOTZhYTY5MjllZjBlYTg4ZWYiLCJ1c2VySWQiOiIxNzM2NTcxODEzIn0=</vt:lpwstr>
  </property>
</Properties>
</file>